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3A54AC" w:rsidP="004B2DDA" w:rsidRDefault="00E4540D" w14:paraId="69AE9297" w14:textId="17AFC18B">
      <w:pPr>
        <w:pStyle w:val="Kop1"/>
        <w:spacing w:before="0" w:after="0" w:line="240" w:lineRule="auto"/>
        <w:rPr>
          <w:rFonts w:ascii="Verdana" w:hAnsi="Verdana"/>
          <w:sz w:val="20"/>
          <w:szCs w:val="20"/>
        </w:rPr>
      </w:pPr>
      <w:bookmarkStart w:name="_Toc132361205" w:id="0"/>
      <w:r>
        <w:rPr>
          <w:rFonts w:ascii="Verdana" w:hAnsi="Verdana"/>
          <w:noProof/>
          <w:sz w:val="20"/>
          <w:szCs w:val="20"/>
          <w:lang w:eastAsia="nl-NL"/>
        </w:rPr>
        <mc:AlternateContent>
          <mc:Choice Requires="wps">
            <w:drawing>
              <wp:anchor distT="0" distB="0" distL="114300" distR="114300" simplePos="0" relativeHeight="251657728" behindDoc="0" locked="0" layoutInCell="1" allowOverlap="1" wp14:anchorId="6D7E8CCF" wp14:editId="246CB2F5">
                <wp:simplePos x="0" y="0"/>
                <wp:positionH relativeFrom="column">
                  <wp:posOffset>-13970</wp:posOffset>
                </wp:positionH>
                <wp:positionV relativeFrom="paragraph">
                  <wp:posOffset>-471170</wp:posOffset>
                </wp:positionV>
                <wp:extent cx="5600700" cy="2476500"/>
                <wp:effectExtent l="9525"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476500"/>
                        </a:xfrm>
                        <a:prstGeom prst="rect">
                          <a:avLst/>
                        </a:prstGeom>
                        <a:solidFill>
                          <a:srgbClr val="FFFFFF"/>
                        </a:solidFill>
                        <a:ln w="9525">
                          <a:solidFill>
                            <a:srgbClr val="000000"/>
                          </a:solidFill>
                          <a:miter lim="800000"/>
                          <a:headEnd/>
                          <a:tailEnd/>
                        </a:ln>
                      </wps:spPr>
                      <wps:txbx>
                        <w:txbxContent>
                          <w:p w:rsidRPr="005A3A82" w:rsidR="003A54AC" w:rsidP="003A54AC" w:rsidRDefault="003A54AC" w14:paraId="6FD62187" w14:textId="77777777">
                            <w:pPr>
                              <w:tabs>
                                <w:tab w:val="left" w:pos="480"/>
                                <w:tab w:val="left" w:pos="600"/>
                                <w:tab w:val="left" w:pos="960"/>
                                <w:tab w:val="left" w:pos="2040"/>
                                <w:tab w:val="left" w:pos="4320"/>
                                <w:tab w:val="left" w:pos="6480"/>
                              </w:tabs>
                              <w:suppressAutoHyphens/>
                              <w:spacing w:after="0" w:line="240" w:lineRule="auto"/>
                              <w:jc w:val="both"/>
                              <w:rPr>
                                <w:rFonts w:ascii="Verdana" w:hAnsi="Verdana" w:cs="Helvetica"/>
                                <w:b/>
                                <w:bCs/>
                                <w:color w:val="000000"/>
                                <w:sz w:val="16"/>
                                <w:szCs w:val="16"/>
                                <w:u w:val="single"/>
                                <w:lang w:val="nl"/>
                              </w:rPr>
                            </w:pPr>
                            <w:r w:rsidRPr="005A3A82">
                              <w:rPr>
                                <w:rFonts w:ascii="Verdana" w:hAnsi="Verdana" w:cs="Helvetica"/>
                                <w:b/>
                                <w:bCs/>
                                <w:color w:val="000000"/>
                                <w:sz w:val="16"/>
                                <w:szCs w:val="16"/>
                                <w:u w:val="single"/>
                                <w:lang w:val="nl"/>
                              </w:rPr>
                              <w:t xml:space="preserve">Instructie: </w:t>
                            </w:r>
                          </w:p>
                          <w:p w:rsidRPr="005A3A82" w:rsidR="003A54AC" w:rsidP="003A54AC" w:rsidRDefault="003A54AC" w14:paraId="04D11C4D" w14:textId="77777777">
                            <w:pPr>
                              <w:tabs>
                                <w:tab w:val="left" w:pos="480"/>
                                <w:tab w:val="left" w:pos="600"/>
                                <w:tab w:val="left" w:pos="960"/>
                                <w:tab w:val="left" w:pos="2040"/>
                                <w:tab w:val="left" w:pos="4320"/>
                                <w:tab w:val="left" w:pos="6480"/>
                              </w:tabs>
                              <w:suppressAutoHyphens/>
                              <w:spacing w:after="0" w:line="240" w:lineRule="auto"/>
                              <w:jc w:val="both"/>
                              <w:rPr>
                                <w:rFonts w:ascii="Verdana" w:hAnsi="Verdana" w:cs="Helvetica"/>
                                <w:b/>
                                <w:bCs/>
                                <w:color w:val="000000"/>
                                <w:sz w:val="16"/>
                                <w:szCs w:val="16"/>
                                <w:u w:val="single"/>
                                <w:lang w:val="nl"/>
                              </w:rPr>
                            </w:pPr>
                          </w:p>
                          <w:p w:rsidR="00116B20" w:rsidP="00116B20" w:rsidRDefault="00116B20" w14:paraId="65376AF2" w14:textId="77777777">
                            <w:pPr>
                              <w:tabs>
                                <w:tab w:val="left" w:pos="480"/>
                                <w:tab w:val="left" w:pos="600"/>
                                <w:tab w:val="left" w:pos="960"/>
                                <w:tab w:val="left" w:pos="2040"/>
                                <w:tab w:val="left" w:pos="4320"/>
                                <w:tab w:val="left" w:pos="6480"/>
                              </w:tabs>
                              <w:suppressAutoHyphens/>
                              <w:spacing w:after="0" w:line="240" w:lineRule="auto"/>
                              <w:jc w:val="both"/>
                              <w:rPr>
                                <w:rFonts w:ascii="Verdana" w:hAnsi="Verdana" w:cs="Arial"/>
                                <w:b/>
                                <w:sz w:val="16"/>
                                <w:szCs w:val="16"/>
                                <w:lang w:val="nl"/>
                              </w:rPr>
                            </w:pPr>
                            <w:r w:rsidRPr="00F530E3">
                              <w:rPr>
                                <w:rFonts w:ascii="Verdana" w:hAnsi="Verdana" w:cs="Helvetica"/>
                                <w:b/>
                                <w:bCs/>
                                <w:sz w:val="16"/>
                                <w:szCs w:val="16"/>
                                <w:lang w:val="nl"/>
                              </w:rPr>
                              <w:t xml:space="preserve">-  Teksten/bepalingen waar </w:t>
                            </w:r>
                            <w:r w:rsidRPr="00F530E3">
                              <w:rPr>
                                <w:rFonts w:ascii="Verdana" w:hAnsi="Verdana" w:cs="Arial"/>
                                <w:b/>
                                <w:bCs/>
                                <w:sz w:val="16"/>
                                <w:szCs w:val="16"/>
                                <w:lang w:val="nl"/>
                              </w:rPr>
                              <w:t>‘</w:t>
                            </w:r>
                            <w:r w:rsidRPr="00F530E3">
                              <w:rPr>
                                <w:rFonts w:ascii="Verdana" w:hAnsi="Verdana" w:cs="Arial"/>
                                <w:b/>
                                <w:sz w:val="16"/>
                                <w:szCs w:val="16"/>
                                <w:lang w:val="nl"/>
                              </w:rPr>
                              <w:t>&lt;</w:t>
                            </w:r>
                            <w:r w:rsidRPr="00F530E3">
                              <w:rPr>
                                <w:rFonts w:ascii="Verdana" w:hAnsi="Verdana" w:cs="Arial"/>
                                <w:b/>
                                <w:i/>
                                <w:sz w:val="16"/>
                                <w:szCs w:val="16"/>
                                <w:u w:val="single"/>
                                <w:lang w:val="nl"/>
                              </w:rPr>
                              <w:t>OPTIONEEL</w:t>
                            </w:r>
                            <w:r w:rsidRPr="00F530E3">
                              <w:rPr>
                                <w:rFonts w:ascii="Verdana" w:hAnsi="Verdana" w:cs="Arial"/>
                                <w:b/>
                                <w:sz w:val="16"/>
                                <w:szCs w:val="16"/>
                                <w:lang w:val="nl"/>
                              </w:rPr>
                              <w:t>&gt;’ voor staat, zijn</w:t>
                            </w:r>
                            <w:r w:rsidRPr="00F530E3">
                              <w:rPr>
                                <w:rFonts w:ascii="Verdana" w:hAnsi="Verdana" w:cs="Arial"/>
                                <w:sz w:val="16"/>
                                <w:szCs w:val="16"/>
                                <w:lang w:val="nl"/>
                              </w:rPr>
                              <w:t xml:space="preserve"> </w:t>
                            </w:r>
                            <w:r w:rsidRPr="00F530E3">
                              <w:rPr>
                                <w:rFonts w:ascii="Verdana" w:hAnsi="Verdana" w:cs="Arial"/>
                                <w:b/>
                                <w:sz w:val="16"/>
                                <w:szCs w:val="16"/>
                                <w:lang w:val="nl"/>
                              </w:rPr>
                              <w:t>optioneel.</w:t>
                            </w:r>
                          </w:p>
                          <w:p w:rsidRPr="00322FE5" w:rsidR="00116B20" w:rsidP="00116B20" w:rsidRDefault="00116B20" w14:paraId="1A0EAFDE" w14:textId="6CC74DA2">
                            <w:pPr>
                              <w:tabs>
                                <w:tab w:val="left" w:pos="480"/>
                                <w:tab w:val="left" w:pos="600"/>
                                <w:tab w:val="left" w:pos="960"/>
                                <w:tab w:val="left" w:pos="2040"/>
                                <w:tab w:val="left" w:pos="4320"/>
                                <w:tab w:val="left" w:pos="6480"/>
                              </w:tabs>
                              <w:suppressAutoHyphens/>
                              <w:spacing w:after="0" w:line="240" w:lineRule="auto"/>
                              <w:jc w:val="both"/>
                              <w:rPr>
                                <w:rFonts w:ascii="Verdana" w:hAnsi="Verdana" w:cs="Arial"/>
                                <w:b/>
                                <w:sz w:val="16"/>
                                <w:szCs w:val="16"/>
                                <w:lang w:val="nl"/>
                              </w:rPr>
                            </w:pPr>
                            <w:r w:rsidRPr="00322FE5">
                              <w:rPr>
                                <w:rFonts w:ascii="Verdana" w:hAnsi="Verdana" w:cs="Arial"/>
                                <w:b/>
                                <w:sz w:val="16"/>
                                <w:szCs w:val="16"/>
                                <w:lang w:val="nl"/>
                              </w:rPr>
                              <w:t xml:space="preserve">- </w:t>
                            </w:r>
                            <w:r w:rsidRPr="00A5164F">
                              <w:rPr>
                                <w:rFonts w:ascii="Verdana" w:hAnsi="Verdana" w:cs="Arial"/>
                                <w:b/>
                                <w:sz w:val="16"/>
                                <w:szCs w:val="16"/>
                                <w:u w:val="single"/>
                                <w:lang w:val="nl"/>
                              </w:rPr>
                              <w:t>E-factureren</w:t>
                            </w:r>
                            <w:r w:rsidRPr="00322FE5">
                              <w:rPr>
                                <w:rFonts w:ascii="Verdana" w:hAnsi="Verdana" w:cs="Arial"/>
                                <w:b/>
                                <w:sz w:val="16"/>
                                <w:szCs w:val="16"/>
                                <w:lang w:val="nl"/>
                              </w:rPr>
                              <w:t>: inge</w:t>
                            </w:r>
                            <w:r>
                              <w:rPr>
                                <w:rFonts w:ascii="Verdana" w:hAnsi="Verdana" w:cs="Arial"/>
                                <w:b/>
                                <w:sz w:val="16"/>
                                <w:szCs w:val="16"/>
                                <w:lang w:val="nl"/>
                              </w:rPr>
                              <w:t>volge artikel 14.</w:t>
                            </w:r>
                            <w:r w:rsidRPr="00A0597B" w:rsidR="005F1401">
                              <w:rPr>
                                <w:rFonts w:ascii="Verdana" w:hAnsi="Verdana" w:cs="Arial"/>
                                <w:b/>
                                <w:sz w:val="16"/>
                                <w:szCs w:val="16"/>
                                <w:highlight w:val="yellow"/>
                                <w:lang w:val="nl"/>
                              </w:rPr>
                              <w:t>3</w:t>
                            </w:r>
                            <w:r>
                              <w:rPr>
                                <w:rFonts w:ascii="Verdana" w:hAnsi="Verdana" w:cs="Arial"/>
                                <w:b/>
                                <w:sz w:val="16"/>
                                <w:szCs w:val="16"/>
                                <w:lang w:val="nl"/>
                              </w:rPr>
                              <w:t xml:space="preserve"> van de </w:t>
                            </w:r>
                            <w:r w:rsidRPr="00285C37">
                              <w:rPr>
                                <w:rFonts w:ascii="Verdana" w:hAnsi="Verdana" w:cs="Arial"/>
                                <w:b/>
                                <w:sz w:val="16"/>
                                <w:szCs w:val="16"/>
                                <w:lang w:val="nl"/>
                              </w:rPr>
                              <w:t>A</w:t>
                            </w:r>
                            <w:r w:rsidRPr="00285C37" w:rsidR="00324F67">
                              <w:rPr>
                                <w:rFonts w:ascii="Verdana" w:hAnsi="Verdana" w:cs="Arial"/>
                                <w:b/>
                                <w:sz w:val="16"/>
                                <w:szCs w:val="16"/>
                                <w:lang w:val="nl"/>
                              </w:rPr>
                              <w:t>W</w:t>
                            </w:r>
                            <w:r w:rsidRPr="00285C37">
                              <w:rPr>
                                <w:rFonts w:ascii="Verdana" w:hAnsi="Verdana" w:cs="Arial"/>
                                <w:b/>
                                <w:sz w:val="16"/>
                                <w:szCs w:val="16"/>
                                <w:lang w:val="nl"/>
                              </w:rPr>
                              <w:t>BIT</w:t>
                            </w:r>
                            <w:r w:rsidRPr="00285C37" w:rsidR="008B7B5A">
                              <w:rPr>
                                <w:rFonts w:ascii="Verdana" w:hAnsi="Verdana" w:cs="Arial"/>
                                <w:b/>
                                <w:sz w:val="16"/>
                                <w:szCs w:val="16"/>
                                <w:lang w:val="nl"/>
                              </w:rPr>
                              <w:t>-202</w:t>
                            </w:r>
                            <w:r w:rsidRPr="00285C37" w:rsidR="00285C37">
                              <w:rPr>
                                <w:rFonts w:ascii="Verdana" w:hAnsi="Verdana" w:cs="Arial"/>
                                <w:b/>
                                <w:sz w:val="16"/>
                                <w:szCs w:val="16"/>
                                <w:lang w:val="nl"/>
                              </w:rPr>
                              <w:t>3</w:t>
                            </w:r>
                            <w:r>
                              <w:rPr>
                                <w:rFonts w:ascii="Verdana" w:hAnsi="Verdana" w:cs="Arial"/>
                                <w:b/>
                                <w:sz w:val="16"/>
                                <w:szCs w:val="16"/>
                                <w:lang w:val="nl"/>
                              </w:rPr>
                              <w:t xml:space="preserve"> dient Wederpartij</w:t>
                            </w:r>
                            <w:r w:rsidRPr="00322FE5">
                              <w:rPr>
                                <w:rFonts w:ascii="Verdana" w:hAnsi="Verdana" w:cs="Arial"/>
                                <w:b/>
                                <w:sz w:val="16"/>
                                <w:szCs w:val="16"/>
                                <w:lang w:val="nl"/>
                              </w:rPr>
                              <w:t xml:space="preserve"> de factuur elektronisch te verzenden</w:t>
                            </w:r>
                            <w:r>
                              <w:rPr>
                                <w:rFonts w:ascii="Verdana" w:hAnsi="Verdana" w:cs="Arial"/>
                                <w:b/>
                                <w:sz w:val="16"/>
                                <w:szCs w:val="16"/>
                                <w:lang w:val="nl"/>
                              </w:rPr>
                              <w:t xml:space="preserve"> (</w:t>
                            </w:r>
                            <w:r w:rsidR="001D1C92">
                              <w:rPr>
                                <w:rFonts w:ascii="Verdana" w:hAnsi="Verdana" w:cs="Arial"/>
                                <w:b/>
                                <w:sz w:val="16"/>
                                <w:szCs w:val="16"/>
                                <w:lang w:val="nl"/>
                              </w:rPr>
                              <w:t>W</w:t>
                            </w:r>
                            <w:r w:rsidR="008B7B5A">
                              <w:rPr>
                                <w:rFonts w:ascii="Verdana" w:hAnsi="Verdana" w:cs="Arial"/>
                                <w:b/>
                                <w:sz w:val="16"/>
                                <w:szCs w:val="16"/>
                                <w:lang w:val="nl"/>
                              </w:rPr>
                              <w:t>aterschaps</w:t>
                            </w:r>
                            <w:r>
                              <w:rPr>
                                <w:rFonts w:ascii="Verdana" w:hAnsi="Verdana" w:cs="Arial"/>
                                <w:b/>
                                <w:sz w:val="16"/>
                                <w:szCs w:val="16"/>
                                <w:lang w:val="nl"/>
                              </w:rPr>
                              <w:t xml:space="preserve">beleid). Indien dat </w:t>
                            </w:r>
                            <w:r w:rsidRPr="00322FE5">
                              <w:rPr>
                                <w:rFonts w:ascii="Verdana" w:hAnsi="Verdana" w:cs="Arial"/>
                                <w:b/>
                                <w:sz w:val="16"/>
                                <w:szCs w:val="16"/>
                                <w:lang w:val="nl"/>
                              </w:rPr>
                              <w:t>niet mogelijk is, kan – na raadpleging van de betreffende intern bevoegde functionaris – gebruik worden gemaakt van het optione</w:t>
                            </w:r>
                            <w:r>
                              <w:rPr>
                                <w:rFonts w:ascii="Verdana" w:hAnsi="Verdana" w:cs="Arial"/>
                                <w:b/>
                                <w:sz w:val="16"/>
                                <w:szCs w:val="16"/>
                                <w:lang w:val="nl"/>
                              </w:rPr>
                              <w:t>le (tweede deel van) artikel 8.2</w:t>
                            </w:r>
                            <w:r w:rsidRPr="00322FE5">
                              <w:rPr>
                                <w:rFonts w:ascii="Verdana" w:hAnsi="Verdana" w:cs="Arial"/>
                                <w:b/>
                                <w:sz w:val="16"/>
                                <w:szCs w:val="16"/>
                                <w:lang w:val="nl"/>
                              </w:rPr>
                              <w:t xml:space="preserve"> in deze overeenkomst inzake schriftelijke facturatie.</w:t>
                            </w:r>
                          </w:p>
                          <w:p w:rsidR="00116B20" w:rsidP="00116B20" w:rsidRDefault="00116B20" w14:paraId="407D84FB" w14:textId="77777777">
                            <w:pPr>
                              <w:tabs>
                                <w:tab w:val="left" w:pos="480"/>
                                <w:tab w:val="left" w:pos="600"/>
                                <w:tab w:val="left" w:pos="960"/>
                                <w:tab w:val="left" w:pos="2040"/>
                                <w:tab w:val="left" w:pos="4320"/>
                                <w:tab w:val="left" w:pos="6480"/>
                              </w:tabs>
                              <w:suppressAutoHyphens/>
                              <w:spacing w:after="0" w:line="240" w:lineRule="auto"/>
                              <w:jc w:val="both"/>
                              <w:rPr>
                                <w:rFonts w:ascii="Verdana" w:hAnsi="Verdana" w:cs="Arial"/>
                                <w:b/>
                                <w:sz w:val="16"/>
                                <w:szCs w:val="16"/>
                                <w:lang w:val="nl"/>
                              </w:rPr>
                            </w:pPr>
                            <w:r w:rsidRPr="006C192F">
                              <w:rPr>
                                <w:rFonts w:ascii="Verdana" w:hAnsi="Verdana" w:cs="Arial"/>
                                <w:b/>
                                <w:sz w:val="16"/>
                                <w:szCs w:val="16"/>
                                <w:u w:val="single"/>
                                <w:lang w:val="nl"/>
                              </w:rPr>
                              <w:t>Let op</w:t>
                            </w:r>
                            <w:r w:rsidRPr="00322FE5">
                              <w:rPr>
                                <w:rFonts w:ascii="Verdana" w:hAnsi="Verdana" w:cs="Arial"/>
                                <w:b/>
                                <w:sz w:val="16"/>
                                <w:szCs w:val="16"/>
                                <w:lang w:val="nl"/>
                              </w:rPr>
                              <w:t xml:space="preserve"> dat de niet gebruikte wijze van facturatie wordt verwijderd uit de overeenkomst alvorens de overeenkomst te versturen.</w:t>
                            </w:r>
                          </w:p>
                          <w:p w:rsidRPr="005A3A82" w:rsidR="003A54AC" w:rsidP="003A54AC" w:rsidRDefault="003A54AC" w14:paraId="2A6366E7" w14:textId="77777777">
                            <w:pPr>
                              <w:tabs>
                                <w:tab w:val="left" w:pos="480"/>
                                <w:tab w:val="left" w:pos="600"/>
                                <w:tab w:val="left" w:pos="960"/>
                                <w:tab w:val="left" w:pos="2040"/>
                                <w:tab w:val="left" w:pos="4320"/>
                                <w:tab w:val="left" w:pos="6480"/>
                              </w:tabs>
                              <w:suppressAutoHyphens/>
                              <w:spacing w:after="0" w:line="240" w:lineRule="auto"/>
                              <w:rPr>
                                <w:rFonts w:ascii="Verdana" w:hAnsi="Verdana" w:cs="Arial"/>
                                <w:b/>
                                <w:color w:val="000000"/>
                                <w:sz w:val="16"/>
                                <w:szCs w:val="16"/>
                                <w:lang w:val="nl"/>
                              </w:rPr>
                            </w:pPr>
                          </w:p>
                          <w:p w:rsidRPr="005A3A82" w:rsidR="003A54AC" w:rsidP="003A54AC" w:rsidRDefault="003A54AC" w14:paraId="426F7DF7" w14:textId="77777777">
                            <w:pPr>
                              <w:spacing w:after="0" w:line="240" w:lineRule="auto"/>
                              <w:rPr>
                                <w:rFonts w:ascii="Verdana" w:hAnsi="Verdana" w:cs="Arial"/>
                                <w:b/>
                                <w:color w:val="000000"/>
                                <w:sz w:val="16"/>
                                <w:szCs w:val="16"/>
                                <w:lang w:val="nl"/>
                              </w:rPr>
                            </w:pPr>
                            <w:r w:rsidRPr="005A3A82">
                              <w:rPr>
                                <w:rFonts w:ascii="Verdana" w:hAnsi="Verdana" w:cs="Arial"/>
                                <w:b/>
                                <w:color w:val="000000"/>
                                <w:sz w:val="16"/>
                                <w:szCs w:val="16"/>
                                <w:lang w:val="nl"/>
                              </w:rPr>
                              <w:t>Let op in verband met de Wet Deregulering Arbeidsrelaties (Wet DBA): Indien deze modelovereenkomst wordt gebruikt voor de inhuur van een zzp’er dan moet vooraf worden beoordeeld of de contractuele relatie die partijen aangaan kwalificeert als een dienstbetrekking. Is dat het geval dan moet Opdrachtgever namelijk loonheffingen inhouden op het loon van de zzp’er en deze afdragen aan de Belastingdienst, zoals dat ook gebeurt met personeel dat werkt op basis van een vaste of tijdelijke aanstelling. Zie voor meer uitleg de Toelichting</w:t>
                            </w:r>
                            <w:r w:rsidR="00EB0DE7">
                              <w:rPr>
                                <w:rFonts w:ascii="Verdana" w:hAnsi="Verdana" w:cs="Arial"/>
                                <w:b/>
                                <w:color w:val="000000"/>
                                <w:sz w:val="16"/>
                                <w:szCs w:val="16"/>
                                <w:lang w:val="nl"/>
                              </w:rPr>
                              <w:t xml:space="preserve"> bij de Nadere overeenkomst</w:t>
                            </w:r>
                            <w:r w:rsidRPr="005A3A82">
                              <w:rPr>
                                <w:rFonts w:ascii="Verdana" w:hAnsi="Verdana" w:cs="Arial"/>
                                <w:b/>
                                <w:color w:val="000000"/>
                                <w:sz w:val="16"/>
                                <w:szCs w:val="16"/>
                                <w:lang w:val="nl"/>
                              </w:rPr>
                              <w:t>.</w:t>
                            </w:r>
                          </w:p>
                          <w:p w:rsidRPr="005A3A82" w:rsidR="003A54AC" w:rsidP="003A54AC" w:rsidRDefault="003A54AC" w14:paraId="4A404299" w14:textId="77777777">
                            <w:pPr>
                              <w:spacing w:after="0" w:line="240" w:lineRule="auto"/>
                              <w:rPr>
                                <w:rFonts w:ascii="Verdana" w:hAnsi="Verdana" w:cs="Arial"/>
                                <w:b/>
                                <w:color w:val="000000"/>
                                <w:sz w:val="16"/>
                                <w:szCs w:val="16"/>
                                <w:lang w:val="nl"/>
                              </w:rPr>
                            </w:pPr>
                          </w:p>
                          <w:p w:rsidRPr="005A3A82" w:rsidR="003A54AC" w:rsidP="003A54AC" w:rsidRDefault="003A54AC" w14:paraId="1E47C791" w14:textId="77777777">
                            <w:pPr>
                              <w:tabs>
                                <w:tab w:val="left" w:pos="480"/>
                                <w:tab w:val="left" w:pos="600"/>
                                <w:tab w:val="left" w:pos="960"/>
                                <w:tab w:val="left" w:pos="2040"/>
                                <w:tab w:val="left" w:pos="4320"/>
                                <w:tab w:val="left" w:pos="6480"/>
                              </w:tabs>
                              <w:suppressAutoHyphens/>
                              <w:jc w:val="both"/>
                              <w:rPr>
                                <w:rFonts w:ascii="Verdana" w:hAnsi="Verdana" w:cs="Helvetica"/>
                                <w:b/>
                                <w:bCs/>
                                <w:color w:val="000000"/>
                                <w:sz w:val="16"/>
                                <w:szCs w:val="16"/>
                                <w:u w:val="single"/>
                                <w:lang w:val="nl"/>
                              </w:rPr>
                            </w:pPr>
                            <w:r w:rsidRPr="005A3A82">
                              <w:rPr>
                                <w:rFonts w:ascii="Verdana" w:hAnsi="Verdana" w:cs="Arial"/>
                                <w:b/>
                                <w:color w:val="000000"/>
                                <w:sz w:val="16"/>
                                <w:szCs w:val="16"/>
                                <w:lang w:val="nl"/>
                              </w:rPr>
                              <w:t>N.B. Bij gebruik van de overeenkomst, deze instructie verwijderen.</w:t>
                            </w:r>
                          </w:p>
                          <w:p w:rsidRPr="008243B7" w:rsidR="003A54AC" w:rsidP="003A54AC" w:rsidRDefault="003A54AC" w14:paraId="42BFD34D" w14:textId="77777777">
                            <w:pPr>
                              <w:rPr>
                                <w:rFonts w:ascii="Verdana" w:hAnsi="Verdana"/>
                                <w:sz w:val="18"/>
                                <w:szCs w:val="18"/>
                                <w:lang w:va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507E010">
              <v:shapetype id="_x0000_t202" coordsize="21600,21600" o:spt="202" path="m,l,21600r21600,l21600,xe" w14:anchorId="6D7E8CCF">
                <v:stroke joinstyle="miter"/>
                <v:path gradientshapeok="t" o:connecttype="rect"/>
              </v:shapetype>
              <v:shape id="Text Box 5" style="position:absolute;margin-left:-1.1pt;margin-top:-37.1pt;width:441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">
                <v:textbox>
                  <w:txbxContent>
                    <w:p w:rsidRPr="005A3A82" w:rsidR="003A54AC" w:rsidP="003A54AC" w:rsidRDefault="003A54AC" w14:paraId="2A23891C" w14:textId="77777777">
                      <w:pPr>
                        <w:tabs>
                          <w:tab w:val="left" w:pos="480"/>
                          <w:tab w:val="left" w:pos="600"/>
                          <w:tab w:val="left" w:pos="960"/>
                          <w:tab w:val="left" w:pos="2040"/>
                          <w:tab w:val="left" w:pos="4320"/>
                          <w:tab w:val="left" w:pos="6480"/>
                        </w:tabs>
                        <w:suppressAutoHyphens/>
                        <w:spacing w:after="0" w:line="240" w:lineRule="auto"/>
                        <w:jc w:val="both"/>
                        <w:rPr>
                          <w:rFonts w:ascii="Verdana" w:hAnsi="Verdana" w:cs="Helvetica"/>
                          <w:b/>
                          <w:bCs/>
                          <w:color w:val="000000"/>
                          <w:sz w:val="16"/>
                          <w:szCs w:val="16"/>
                          <w:u w:val="single"/>
                          <w:lang w:val="nl"/>
                        </w:rPr>
                      </w:pPr>
                      <w:r w:rsidRPr="005A3A82">
                        <w:rPr>
                          <w:rFonts w:ascii="Verdana" w:hAnsi="Verdana" w:cs="Helvetica"/>
                          <w:b/>
                          <w:bCs/>
                          <w:color w:val="000000"/>
                          <w:sz w:val="16"/>
                          <w:szCs w:val="16"/>
                          <w:u w:val="single"/>
                          <w:lang w:val="nl"/>
                        </w:rPr>
                        <w:t xml:space="preserve">Instructie: </w:t>
                      </w:r>
                    </w:p>
                    <w:p w:rsidRPr="005A3A82" w:rsidR="003A54AC" w:rsidP="003A54AC" w:rsidRDefault="003A54AC" w14:paraId="672A6659" w14:textId="77777777">
                      <w:pPr>
                        <w:tabs>
                          <w:tab w:val="left" w:pos="480"/>
                          <w:tab w:val="left" w:pos="600"/>
                          <w:tab w:val="left" w:pos="960"/>
                          <w:tab w:val="left" w:pos="2040"/>
                          <w:tab w:val="left" w:pos="4320"/>
                          <w:tab w:val="left" w:pos="6480"/>
                        </w:tabs>
                        <w:suppressAutoHyphens/>
                        <w:spacing w:after="0" w:line="240" w:lineRule="auto"/>
                        <w:jc w:val="both"/>
                        <w:rPr>
                          <w:rFonts w:ascii="Verdana" w:hAnsi="Verdana" w:cs="Helvetica"/>
                          <w:b/>
                          <w:bCs/>
                          <w:color w:val="000000"/>
                          <w:sz w:val="16"/>
                          <w:szCs w:val="16"/>
                          <w:u w:val="single"/>
                          <w:lang w:val="nl"/>
                        </w:rPr>
                      </w:pPr>
                    </w:p>
                    <w:p w:rsidR="00116B20" w:rsidP="00116B20" w:rsidRDefault="00116B20" w14:paraId="0B4FA93F" w14:textId="77777777">
                      <w:pPr>
                        <w:tabs>
                          <w:tab w:val="left" w:pos="480"/>
                          <w:tab w:val="left" w:pos="600"/>
                          <w:tab w:val="left" w:pos="960"/>
                          <w:tab w:val="left" w:pos="2040"/>
                          <w:tab w:val="left" w:pos="4320"/>
                          <w:tab w:val="left" w:pos="6480"/>
                        </w:tabs>
                        <w:suppressAutoHyphens/>
                        <w:spacing w:after="0" w:line="240" w:lineRule="auto"/>
                        <w:jc w:val="both"/>
                        <w:rPr>
                          <w:rFonts w:ascii="Verdana" w:hAnsi="Verdana" w:cs="Arial"/>
                          <w:b/>
                          <w:sz w:val="16"/>
                          <w:szCs w:val="16"/>
                          <w:lang w:val="nl"/>
                        </w:rPr>
                      </w:pPr>
                      <w:r w:rsidRPr="00F530E3">
                        <w:rPr>
                          <w:rFonts w:ascii="Verdana" w:hAnsi="Verdana" w:cs="Helvetica"/>
                          <w:b/>
                          <w:bCs/>
                          <w:sz w:val="16"/>
                          <w:szCs w:val="16"/>
                          <w:lang w:val="nl"/>
                        </w:rPr>
                        <w:t xml:space="preserve">-  Teksten/bepalingen waar </w:t>
                      </w:r>
                      <w:r w:rsidRPr="00F530E3">
                        <w:rPr>
                          <w:rFonts w:ascii="Verdana" w:hAnsi="Verdana" w:cs="Arial"/>
                          <w:b/>
                          <w:bCs/>
                          <w:sz w:val="16"/>
                          <w:szCs w:val="16"/>
                          <w:lang w:val="nl"/>
                        </w:rPr>
                        <w:t>‘</w:t>
                      </w:r>
                      <w:r w:rsidRPr="00F530E3">
                        <w:rPr>
                          <w:rFonts w:ascii="Verdana" w:hAnsi="Verdana" w:cs="Arial"/>
                          <w:b/>
                          <w:sz w:val="16"/>
                          <w:szCs w:val="16"/>
                          <w:lang w:val="nl"/>
                        </w:rPr>
                        <w:t>&lt;</w:t>
                      </w:r>
                      <w:r w:rsidRPr="00F530E3">
                        <w:rPr>
                          <w:rFonts w:ascii="Verdana" w:hAnsi="Verdana" w:cs="Arial"/>
                          <w:b/>
                          <w:i/>
                          <w:sz w:val="16"/>
                          <w:szCs w:val="16"/>
                          <w:u w:val="single"/>
                          <w:lang w:val="nl"/>
                        </w:rPr>
                        <w:t>OPTIONEEL</w:t>
                      </w:r>
                      <w:r w:rsidRPr="00F530E3">
                        <w:rPr>
                          <w:rFonts w:ascii="Verdana" w:hAnsi="Verdana" w:cs="Arial"/>
                          <w:b/>
                          <w:sz w:val="16"/>
                          <w:szCs w:val="16"/>
                          <w:lang w:val="nl"/>
                        </w:rPr>
                        <w:t>&gt;’ voor staat, zijn</w:t>
                      </w:r>
                      <w:r w:rsidRPr="00F530E3">
                        <w:rPr>
                          <w:rFonts w:ascii="Verdana" w:hAnsi="Verdana" w:cs="Arial"/>
                          <w:sz w:val="16"/>
                          <w:szCs w:val="16"/>
                          <w:lang w:val="nl"/>
                        </w:rPr>
                        <w:t xml:space="preserve"> </w:t>
                      </w:r>
                      <w:r w:rsidRPr="00F530E3">
                        <w:rPr>
                          <w:rFonts w:ascii="Verdana" w:hAnsi="Verdana" w:cs="Arial"/>
                          <w:b/>
                          <w:sz w:val="16"/>
                          <w:szCs w:val="16"/>
                          <w:lang w:val="nl"/>
                        </w:rPr>
                        <w:t>optioneel.</w:t>
                      </w:r>
                    </w:p>
                    <w:p w:rsidRPr="00322FE5" w:rsidR="00116B20" w:rsidP="00116B20" w:rsidRDefault="00116B20" w14:paraId="198828F4" w14:textId="6CC74DA2">
                      <w:pPr>
                        <w:tabs>
                          <w:tab w:val="left" w:pos="480"/>
                          <w:tab w:val="left" w:pos="600"/>
                          <w:tab w:val="left" w:pos="960"/>
                          <w:tab w:val="left" w:pos="2040"/>
                          <w:tab w:val="left" w:pos="4320"/>
                          <w:tab w:val="left" w:pos="6480"/>
                        </w:tabs>
                        <w:suppressAutoHyphens/>
                        <w:spacing w:after="0" w:line="240" w:lineRule="auto"/>
                        <w:jc w:val="both"/>
                        <w:rPr>
                          <w:rFonts w:ascii="Verdana" w:hAnsi="Verdana" w:cs="Arial"/>
                          <w:b/>
                          <w:sz w:val="16"/>
                          <w:szCs w:val="16"/>
                          <w:lang w:val="nl"/>
                        </w:rPr>
                      </w:pPr>
                      <w:r w:rsidRPr="00322FE5">
                        <w:rPr>
                          <w:rFonts w:ascii="Verdana" w:hAnsi="Verdana" w:cs="Arial"/>
                          <w:b/>
                          <w:sz w:val="16"/>
                          <w:szCs w:val="16"/>
                          <w:lang w:val="nl"/>
                        </w:rPr>
                        <w:t xml:space="preserve">- </w:t>
                      </w:r>
                      <w:r w:rsidRPr="00A5164F">
                        <w:rPr>
                          <w:rFonts w:ascii="Verdana" w:hAnsi="Verdana" w:cs="Arial"/>
                          <w:b/>
                          <w:sz w:val="16"/>
                          <w:szCs w:val="16"/>
                          <w:u w:val="single"/>
                          <w:lang w:val="nl"/>
                        </w:rPr>
                        <w:t>E-factureren</w:t>
                      </w:r>
                      <w:r w:rsidRPr="00322FE5">
                        <w:rPr>
                          <w:rFonts w:ascii="Verdana" w:hAnsi="Verdana" w:cs="Arial"/>
                          <w:b/>
                          <w:sz w:val="16"/>
                          <w:szCs w:val="16"/>
                          <w:lang w:val="nl"/>
                        </w:rPr>
                        <w:t>: inge</w:t>
                      </w:r>
                      <w:r>
                        <w:rPr>
                          <w:rFonts w:ascii="Verdana" w:hAnsi="Verdana" w:cs="Arial"/>
                          <w:b/>
                          <w:sz w:val="16"/>
                          <w:szCs w:val="16"/>
                          <w:lang w:val="nl"/>
                        </w:rPr>
                        <w:t>volge artikel 14.</w:t>
                      </w:r>
                      <w:r w:rsidRPr="00A0597B" w:rsidR="005F1401">
                        <w:rPr>
                          <w:rFonts w:ascii="Verdana" w:hAnsi="Verdana" w:cs="Arial"/>
                          <w:b/>
                          <w:sz w:val="16"/>
                          <w:szCs w:val="16"/>
                          <w:highlight w:val="yellow"/>
                          <w:lang w:val="nl"/>
                        </w:rPr>
                        <w:t>3</w:t>
                      </w:r>
                      <w:r>
                        <w:rPr>
                          <w:rFonts w:ascii="Verdana" w:hAnsi="Verdana" w:cs="Arial"/>
                          <w:b/>
                          <w:sz w:val="16"/>
                          <w:szCs w:val="16"/>
                          <w:lang w:val="nl"/>
                        </w:rPr>
                        <w:t xml:space="preserve"> van de </w:t>
                      </w:r>
                      <w:r w:rsidRPr="00285C37">
                        <w:rPr>
                          <w:rFonts w:ascii="Verdana" w:hAnsi="Verdana" w:cs="Arial"/>
                          <w:b/>
                          <w:sz w:val="16"/>
                          <w:szCs w:val="16"/>
                          <w:lang w:val="nl"/>
                        </w:rPr>
                        <w:t>A</w:t>
                      </w:r>
                      <w:r w:rsidRPr="00285C37" w:rsidR="00324F67">
                        <w:rPr>
                          <w:rFonts w:ascii="Verdana" w:hAnsi="Verdana" w:cs="Arial"/>
                          <w:b/>
                          <w:sz w:val="16"/>
                          <w:szCs w:val="16"/>
                          <w:lang w:val="nl"/>
                        </w:rPr>
                        <w:t>W</w:t>
                      </w:r>
                      <w:r w:rsidRPr="00285C37">
                        <w:rPr>
                          <w:rFonts w:ascii="Verdana" w:hAnsi="Verdana" w:cs="Arial"/>
                          <w:b/>
                          <w:sz w:val="16"/>
                          <w:szCs w:val="16"/>
                          <w:lang w:val="nl"/>
                        </w:rPr>
                        <w:t>BIT</w:t>
                      </w:r>
                      <w:r w:rsidRPr="00285C37" w:rsidR="008B7B5A">
                        <w:rPr>
                          <w:rFonts w:ascii="Verdana" w:hAnsi="Verdana" w:cs="Arial"/>
                          <w:b/>
                          <w:sz w:val="16"/>
                          <w:szCs w:val="16"/>
                          <w:lang w:val="nl"/>
                        </w:rPr>
                        <w:t>-202</w:t>
                      </w:r>
                      <w:r w:rsidRPr="00285C37" w:rsidR="00285C37">
                        <w:rPr>
                          <w:rFonts w:ascii="Verdana" w:hAnsi="Verdana" w:cs="Arial"/>
                          <w:b/>
                          <w:sz w:val="16"/>
                          <w:szCs w:val="16"/>
                          <w:lang w:val="nl"/>
                        </w:rPr>
                        <w:t>3</w:t>
                      </w:r>
                      <w:r>
                        <w:rPr>
                          <w:rFonts w:ascii="Verdana" w:hAnsi="Verdana" w:cs="Arial"/>
                          <w:b/>
                          <w:sz w:val="16"/>
                          <w:szCs w:val="16"/>
                          <w:lang w:val="nl"/>
                        </w:rPr>
                        <w:t xml:space="preserve"> dient Wederpartij</w:t>
                      </w:r>
                      <w:r w:rsidRPr="00322FE5">
                        <w:rPr>
                          <w:rFonts w:ascii="Verdana" w:hAnsi="Verdana" w:cs="Arial"/>
                          <w:b/>
                          <w:sz w:val="16"/>
                          <w:szCs w:val="16"/>
                          <w:lang w:val="nl"/>
                        </w:rPr>
                        <w:t xml:space="preserve"> de factuur elektronisch te verzenden</w:t>
                      </w:r>
                      <w:r>
                        <w:rPr>
                          <w:rFonts w:ascii="Verdana" w:hAnsi="Verdana" w:cs="Arial"/>
                          <w:b/>
                          <w:sz w:val="16"/>
                          <w:szCs w:val="16"/>
                          <w:lang w:val="nl"/>
                        </w:rPr>
                        <w:t xml:space="preserve"> (</w:t>
                      </w:r>
                      <w:r w:rsidR="001D1C92">
                        <w:rPr>
                          <w:rFonts w:ascii="Verdana" w:hAnsi="Verdana" w:cs="Arial"/>
                          <w:b/>
                          <w:sz w:val="16"/>
                          <w:szCs w:val="16"/>
                          <w:lang w:val="nl"/>
                        </w:rPr>
                        <w:t>W</w:t>
                      </w:r>
                      <w:r w:rsidR="008B7B5A">
                        <w:rPr>
                          <w:rFonts w:ascii="Verdana" w:hAnsi="Verdana" w:cs="Arial"/>
                          <w:b/>
                          <w:sz w:val="16"/>
                          <w:szCs w:val="16"/>
                          <w:lang w:val="nl"/>
                        </w:rPr>
                        <w:t>aterschaps</w:t>
                      </w:r>
                      <w:r>
                        <w:rPr>
                          <w:rFonts w:ascii="Verdana" w:hAnsi="Verdana" w:cs="Arial"/>
                          <w:b/>
                          <w:sz w:val="16"/>
                          <w:szCs w:val="16"/>
                          <w:lang w:val="nl"/>
                        </w:rPr>
                        <w:t xml:space="preserve">beleid). Indien dat </w:t>
                      </w:r>
                      <w:r w:rsidRPr="00322FE5">
                        <w:rPr>
                          <w:rFonts w:ascii="Verdana" w:hAnsi="Verdana" w:cs="Arial"/>
                          <w:b/>
                          <w:sz w:val="16"/>
                          <w:szCs w:val="16"/>
                          <w:lang w:val="nl"/>
                        </w:rPr>
                        <w:t>niet mogelijk is, kan – na raadpleging van de betreffende intern bevoegde functionaris – gebruik worden gemaakt van het optione</w:t>
                      </w:r>
                      <w:r>
                        <w:rPr>
                          <w:rFonts w:ascii="Verdana" w:hAnsi="Verdana" w:cs="Arial"/>
                          <w:b/>
                          <w:sz w:val="16"/>
                          <w:szCs w:val="16"/>
                          <w:lang w:val="nl"/>
                        </w:rPr>
                        <w:t>le (tweede deel van) artikel 8.2</w:t>
                      </w:r>
                      <w:r w:rsidRPr="00322FE5">
                        <w:rPr>
                          <w:rFonts w:ascii="Verdana" w:hAnsi="Verdana" w:cs="Arial"/>
                          <w:b/>
                          <w:sz w:val="16"/>
                          <w:szCs w:val="16"/>
                          <w:lang w:val="nl"/>
                        </w:rPr>
                        <w:t xml:space="preserve"> in deze overeenkomst inzake schriftelijke facturatie.</w:t>
                      </w:r>
                    </w:p>
                    <w:p w:rsidR="00116B20" w:rsidP="00116B20" w:rsidRDefault="00116B20" w14:paraId="55204FEE" w14:textId="77777777">
                      <w:pPr>
                        <w:tabs>
                          <w:tab w:val="left" w:pos="480"/>
                          <w:tab w:val="left" w:pos="600"/>
                          <w:tab w:val="left" w:pos="960"/>
                          <w:tab w:val="left" w:pos="2040"/>
                          <w:tab w:val="left" w:pos="4320"/>
                          <w:tab w:val="left" w:pos="6480"/>
                        </w:tabs>
                        <w:suppressAutoHyphens/>
                        <w:spacing w:after="0" w:line="240" w:lineRule="auto"/>
                        <w:jc w:val="both"/>
                        <w:rPr>
                          <w:rFonts w:ascii="Verdana" w:hAnsi="Verdana" w:cs="Arial"/>
                          <w:b/>
                          <w:sz w:val="16"/>
                          <w:szCs w:val="16"/>
                          <w:lang w:val="nl"/>
                        </w:rPr>
                      </w:pPr>
                      <w:r w:rsidRPr="006C192F">
                        <w:rPr>
                          <w:rFonts w:ascii="Verdana" w:hAnsi="Verdana" w:cs="Arial"/>
                          <w:b/>
                          <w:sz w:val="16"/>
                          <w:szCs w:val="16"/>
                          <w:u w:val="single"/>
                          <w:lang w:val="nl"/>
                        </w:rPr>
                        <w:t>Let op</w:t>
                      </w:r>
                      <w:r w:rsidRPr="00322FE5">
                        <w:rPr>
                          <w:rFonts w:ascii="Verdana" w:hAnsi="Verdana" w:cs="Arial"/>
                          <w:b/>
                          <w:sz w:val="16"/>
                          <w:szCs w:val="16"/>
                          <w:lang w:val="nl"/>
                        </w:rPr>
                        <w:t xml:space="preserve"> dat de niet gebruikte wijze van facturatie wordt verwijderd uit de overeenkomst alvorens de overeenkomst te versturen.</w:t>
                      </w:r>
                    </w:p>
                    <w:p w:rsidRPr="005A3A82" w:rsidR="003A54AC" w:rsidP="003A54AC" w:rsidRDefault="003A54AC" w14:paraId="0A37501D" w14:textId="77777777">
                      <w:pPr>
                        <w:tabs>
                          <w:tab w:val="left" w:pos="480"/>
                          <w:tab w:val="left" w:pos="600"/>
                          <w:tab w:val="left" w:pos="960"/>
                          <w:tab w:val="left" w:pos="2040"/>
                          <w:tab w:val="left" w:pos="4320"/>
                          <w:tab w:val="left" w:pos="6480"/>
                        </w:tabs>
                        <w:suppressAutoHyphens/>
                        <w:spacing w:after="0" w:line="240" w:lineRule="auto"/>
                        <w:rPr>
                          <w:rFonts w:ascii="Verdana" w:hAnsi="Verdana" w:cs="Arial"/>
                          <w:b/>
                          <w:color w:val="000000"/>
                          <w:sz w:val="16"/>
                          <w:szCs w:val="16"/>
                          <w:lang w:val="nl"/>
                        </w:rPr>
                      </w:pPr>
                    </w:p>
                    <w:p w:rsidRPr="005A3A82" w:rsidR="003A54AC" w:rsidP="003A54AC" w:rsidRDefault="003A54AC" w14:paraId="467C46DB" w14:textId="77777777">
                      <w:pPr>
                        <w:spacing w:after="0" w:line="240" w:lineRule="auto"/>
                        <w:rPr>
                          <w:rFonts w:ascii="Verdana" w:hAnsi="Verdana" w:cs="Arial"/>
                          <w:b/>
                          <w:color w:val="000000"/>
                          <w:sz w:val="16"/>
                          <w:szCs w:val="16"/>
                          <w:lang w:val="nl"/>
                        </w:rPr>
                      </w:pPr>
                      <w:r w:rsidRPr="005A3A82">
                        <w:rPr>
                          <w:rFonts w:ascii="Verdana" w:hAnsi="Verdana" w:cs="Arial"/>
                          <w:b/>
                          <w:color w:val="000000"/>
                          <w:sz w:val="16"/>
                          <w:szCs w:val="16"/>
                          <w:lang w:val="nl"/>
                        </w:rPr>
                        <w:t>Let op in verband met de Wet Deregulering Arbeidsrelaties (Wet DBA): Indien deze modelovereenkomst wordt gebruikt voor de inhuur van een zzp’er dan moet vooraf worden beoordeeld of de contractuele relatie die partijen aangaan kwalificeert als een dienstbetrekking. Is dat het geval dan moet Opdrachtgever namelijk loonheffingen inhouden op het loon van de zzp’er en deze afdragen aan de Belastingdienst, zoals dat ook gebeurt met personeel dat werkt op basis van een vaste of tijdelijke aanstelling. Zie voor meer uitleg de Toelichting</w:t>
                      </w:r>
                      <w:r w:rsidR="00EB0DE7">
                        <w:rPr>
                          <w:rFonts w:ascii="Verdana" w:hAnsi="Verdana" w:cs="Arial"/>
                          <w:b/>
                          <w:color w:val="000000"/>
                          <w:sz w:val="16"/>
                          <w:szCs w:val="16"/>
                          <w:lang w:val="nl"/>
                        </w:rPr>
                        <w:t xml:space="preserve"> bij de Nadere overeenkomst</w:t>
                      </w:r>
                      <w:r w:rsidRPr="005A3A82">
                        <w:rPr>
                          <w:rFonts w:ascii="Verdana" w:hAnsi="Verdana" w:cs="Arial"/>
                          <w:b/>
                          <w:color w:val="000000"/>
                          <w:sz w:val="16"/>
                          <w:szCs w:val="16"/>
                          <w:lang w:val="nl"/>
                        </w:rPr>
                        <w:t>.</w:t>
                      </w:r>
                    </w:p>
                    <w:p w:rsidRPr="005A3A82" w:rsidR="003A54AC" w:rsidP="003A54AC" w:rsidRDefault="003A54AC" w14:paraId="5DAB6C7B" w14:textId="77777777">
                      <w:pPr>
                        <w:spacing w:after="0" w:line="240" w:lineRule="auto"/>
                        <w:rPr>
                          <w:rFonts w:ascii="Verdana" w:hAnsi="Verdana" w:cs="Arial"/>
                          <w:b/>
                          <w:color w:val="000000"/>
                          <w:sz w:val="16"/>
                          <w:szCs w:val="16"/>
                          <w:lang w:val="nl"/>
                        </w:rPr>
                      </w:pPr>
                    </w:p>
                    <w:p w:rsidRPr="005A3A82" w:rsidR="003A54AC" w:rsidP="003A54AC" w:rsidRDefault="003A54AC" w14:paraId="4C21133B" w14:textId="77777777">
                      <w:pPr>
                        <w:tabs>
                          <w:tab w:val="left" w:pos="480"/>
                          <w:tab w:val="left" w:pos="600"/>
                          <w:tab w:val="left" w:pos="960"/>
                          <w:tab w:val="left" w:pos="2040"/>
                          <w:tab w:val="left" w:pos="4320"/>
                          <w:tab w:val="left" w:pos="6480"/>
                        </w:tabs>
                        <w:suppressAutoHyphens/>
                        <w:jc w:val="both"/>
                        <w:rPr>
                          <w:rFonts w:ascii="Verdana" w:hAnsi="Verdana" w:cs="Helvetica"/>
                          <w:b/>
                          <w:bCs/>
                          <w:color w:val="000000"/>
                          <w:sz w:val="16"/>
                          <w:szCs w:val="16"/>
                          <w:u w:val="single"/>
                          <w:lang w:val="nl"/>
                        </w:rPr>
                      </w:pPr>
                      <w:r w:rsidRPr="005A3A82">
                        <w:rPr>
                          <w:rFonts w:ascii="Verdana" w:hAnsi="Verdana" w:cs="Arial"/>
                          <w:b/>
                          <w:color w:val="000000"/>
                          <w:sz w:val="16"/>
                          <w:szCs w:val="16"/>
                          <w:lang w:val="nl"/>
                        </w:rPr>
                        <w:t>N.B. Bij gebruik van de overeenkomst, deze instructie verwijderen.</w:t>
                      </w:r>
                    </w:p>
                    <w:p w:rsidRPr="008243B7" w:rsidR="003A54AC" w:rsidP="003A54AC" w:rsidRDefault="003A54AC" w14:paraId="02EB378F" w14:textId="77777777">
                      <w:pPr>
                        <w:rPr>
                          <w:rFonts w:ascii="Verdana" w:hAnsi="Verdana"/>
                          <w:sz w:val="18"/>
                          <w:szCs w:val="18"/>
                          <w:lang w:val="nl"/>
                        </w:rPr>
                      </w:pPr>
                    </w:p>
                  </w:txbxContent>
                </v:textbox>
              </v:shape>
            </w:pict>
          </mc:Fallback>
        </mc:AlternateContent>
      </w:r>
      <w:bookmarkEnd w:id="0"/>
    </w:p>
    <w:p w:rsidR="003A54AC" w:rsidP="004B2DDA" w:rsidRDefault="003A54AC" w14:paraId="693A891D" w14:textId="77777777">
      <w:pPr>
        <w:pStyle w:val="Kop1"/>
        <w:spacing w:before="0" w:after="0" w:line="240" w:lineRule="auto"/>
        <w:rPr>
          <w:rFonts w:ascii="Verdana" w:hAnsi="Verdana"/>
          <w:sz w:val="20"/>
          <w:szCs w:val="20"/>
        </w:rPr>
      </w:pPr>
    </w:p>
    <w:p w:rsidR="003A54AC" w:rsidP="004B2DDA" w:rsidRDefault="003A54AC" w14:paraId="05AB0AB6" w14:textId="77777777">
      <w:pPr>
        <w:pStyle w:val="Kop1"/>
        <w:spacing w:before="0" w:after="0" w:line="240" w:lineRule="auto"/>
        <w:rPr>
          <w:rFonts w:ascii="Verdana" w:hAnsi="Verdana"/>
          <w:sz w:val="20"/>
          <w:szCs w:val="20"/>
        </w:rPr>
      </w:pPr>
    </w:p>
    <w:p w:rsidR="003A54AC" w:rsidP="004B2DDA" w:rsidRDefault="003A54AC" w14:paraId="0DC68E2F" w14:textId="77777777">
      <w:pPr>
        <w:pStyle w:val="Kop1"/>
        <w:spacing w:before="0" w:after="0" w:line="240" w:lineRule="auto"/>
        <w:rPr>
          <w:rFonts w:ascii="Verdana" w:hAnsi="Verdana"/>
          <w:sz w:val="20"/>
          <w:szCs w:val="20"/>
        </w:rPr>
      </w:pPr>
    </w:p>
    <w:p w:rsidR="003A54AC" w:rsidP="004B2DDA" w:rsidRDefault="003A54AC" w14:paraId="15495F0B" w14:textId="77777777">
      <w:pPr>
        <w:pStyle w:val="Kop1"/>
        <w:spacing w:before="0" w:after="0" w:line="240" w:lineRule="auto"/>
        <w:rPr>
          <w:rFonts w:ascii="Verdana" w:hAnsi="Verdana"/>
          <w:sz w:val="20"/>
          <w:szCs w:val="20"/>
        </w:rPr>
      </w:pPr>
    </w:p>
    <w:p w:rsidR="003A54AC" w:rsidP="004B2DDA" w:rsidRDefault="003A54AC" w14:paraId="3ACFE4CA" w14:textId="77777777">
      <w:pPr>
        <w:pStyle w:val="Kop1"/>
        <w:spacing w:before="0" w:after="0" w:line="240" w:lineRule="auto"/>
        <w:rPr>
          <w:rFonts w:ascii="Verdana" w:hAnsi="Verdana"/>
          <w:sz w:val="20"/>
          <w:szCs w:val="20"/>
        </w:rPr>
      </w:pPr>
    </w:p>
    <w:p w:rsidR="003A54AC" w:rsidP="004B2DDA" w:rsidRDefault="003A54AC" w14:paraId="5488F146" w14:textId="77777777">
      <w:pPr>
        <w:pStyle w:val="Kop1"/>
        <w:spacing w:before="0" w:after="0" w:line="240" w:lineRule="auto"/>
        <w:rPr>
          <w:rFonts w:ascii="Verdana" w:hAnsi="Verdana"/>
          <w:sz w:val="20"/>
          <w:szCs w:val="20"/>
        </w:rPr>
      </w:pPr>
    </w:p>
    <w:p w:rsidR="003A54AC" w:rsidP="004B2DDA" w:rsidRDefault="003A54AC" w14:paraId="249CE6BE" w14:textId="77777777">
      <w:pPr>
        <w:pStyle w:val="Kop1"/>
        <w:spacing w:before="0" w:after="0" w:line="240" w:lineRule="auto"/>
        <w:rPr>
          <w:rFonts w:ascii="Verdana" w:hAnsi="Verdana"/>
          <w:sz w:val="20"/>
          <w:szCs w:val="20"/>
        </w:rPr>
      </w:pPr>
    </w:p>
    <w:p w:rsidR="003A54AC" w:rsidP="004B2DDA" w:rsidRDefault="003A54AC" w14:paraId="324CD879" w14:textId="77777777">
      <w:pPr>
        <w:pStyle w:val="Kop1"/>
        <w:spacing w:before="0" w:after="0" w:line="240" w:lineRule="auto"/>
        <w:rPr>
          <w:rFonts w:ascii="Verdana" w:hAnsi="Verdana"/>
          <w:sz w:val="20"/>
          <w:szCs w:val="20"/>
        </w:rPr>
      </w:pPr>
    </w:p>
    <w:p w:rsidR="003A54AC" w:rsidP="004B2DDA" w:rsidRDefault="003A54AC" w14:paraId="49195E71" w14:textId="77777777">
      <w:pPr>
        <w:pStyle w:val="Kop1"/>
        <w:spacing w:before="0" w:after="0" w:line="240" w:lineRule="auto"/>
        <w:rPr>
          <w:rFonts w:ascii="Verdana" w:hAnsi="Verdana"/>
          <w:sz w:val="20"/>
          <w:szCs w:val="20"/>
        </w:rPr>
      </w:pPr>
    </w:p>
    <w:p w:rsidR="00116B20" w:rsidP="00116B20" w:rsidRDefault="00116B20" w14:paraId="6D48EFA3" w14:textId="77777777">
      <w:pPr>
        <w:tabs>
          <w:tab w:val="left" w:pos="480"/>
          <w:tab w:val="left" w:pos="600"/>
          <w:tab w:val="left" w:pos="960"/>
          <w:tab w:val="left" w:pos="2040"/>
          <w:tab w:val="left" w:pos="4320"/>
          <w:tab w:val="left" w:pos="6480"/>
        </w:tabs>
        <w:suppressAutoHyphens/>
        <w:ind w:right="140"/>
        <w:rPr>
          <w:rFonts w:ascii="Verdana" w:hAnsi="Verdana" w:cs="Arial"/>
          <w:bCs/>
          <w:sz w:val="18"/>
          <w:szCs w:val="18"/>
        </w:rPr>
      </w:pPr>
    </w:p>
    <w:p w:rsidR="007C0CF0" w:rsidP="00116B20" w:rsidRDefault="007C0CF0" w14:paraId="3E6C9799" w14:textId="77777777">
      <w:pPr>
        <w:tabs>
          <w:tab w:val="left" w:pos="480"/>
          <w:tab w:val="left" w:pos="600"/>
          <w:tab w:val="left" w:pos="960"/>
          <w:tab w:val="left" w:pos="2040"/>
          <w:tab w:val="left" w:pos="4320"/>
          <w:tab w:val="left" w:pos="6480"/>
        </w:tabs>
        <w:suppressAutoHyphens/>
        <w:ind w:right="140"/>
        <w:rPr>
          <w:rFonts w:ascii="Verdana" w:hAnsi="Verdana" w:cs="Arial"/>
          <w:bCs/>
          <w:sz w:val="18"/>
          <w:szCs w:val="18"/>
        </w:rPr>
      </w:pPr>
    </w:p>
    <w:p w:rsidRPr="00893623" w:rsidR="00116B20" w:rsidP="00116B20" w:rsidRDefault="00116B20" w14:paraId="7B5294CB" w14:textId="1436FFCE">
      <w:pPr>
        <w:tabs>
          <w:tab w:val="left" w:pos="480"/>
          <w:tab w:val="left" w:pos="600"/>
          <w:tab w:val="left" w:pos="960"/>
          <w:tab w:val="left" w:pos="2040"/>
          <w:tab w:val="left" w:pos="4320"/>
          <w:tab w:val="left" w:pos="6480"/>
        </w:tabs>
        <w:suppressAutoHyphens/>
        <w:ind w:right="140"/>
        <w:rPr>
          <w:rFonts w:ascii="Verdana" w:hAnsi="Verdana" w:cs="Arial"/>
          <w:bCs/>
          <w:sz w:val="16"/>
          <w:szCs w:val="16"/>
        </w:rPr>
      </w:pPr>
      <w:r w:rsidRPr="00893623">
        <w:rPr>
          <w:rFonts w:ascii="Verdana" w:hAnsi="Verdana" w:cs="Arial"/>
          <w:bCs/>
          <w:sz w:val="16"/>
          <w:szCs w:val="16"/>
        </w:rPr>
        <w:t xml:space="preserve">(Datum: </w:t>
      </w:r>
      <w:r w:rsidR="00D162A3">
        <w:rPr>
          <w:rFonts w:ascii="Verdana" w:hAnsi="Verdana" w:cs="Arial"/>
          <w:bCs/>
          <w:sz w:val="16"/>
          <w:szCs w:val="16"/>
          <w:highlight w:val="yellow"/>
        </w:rPr>
        <w:t>…</w:t>
      </w:r>
      <w:r w:rsidRPr="00D162A3">
        <w:rPr>
          <w:rFonts w:ascii="Verdana" w:hAnsi="Verdana" w:cs="Arial"/>
          <w:bCs/>
          <w:sz w:val="16"/>
          <w:szCs w:val="16"/>
        </w:rPr>
        <w:t xml:space="preserve"> 20</w:t>
      </w:r>
      <w:r w:rsidRPr="00D162A3" w:rsidR="00E26A12">
        <w:rPr>
          <w:rFonts w:ascii="Verdana" w:hAnsi="Verdana" w:cs="Arial"/>
          <w:bCs/>
          <w:sz w:val="16"/>
          <w:szCs w:val="16"/>
        </w:rPr>
        <w:t>2</w:t>
      </w:r>
      <w:r w:rsidRPr="00D162A3" w:rsidR="00D162A3">
        <w:rPr>
          <w:rFonts w:ascii="Verdana" w:hAnsi="Verdana" w:cs="Arial"/>
          <w:bCs/>
          <w:sz w:val="16"/>
          <w:szCs w:val="16"/>
        </w:rPr>
        <w:t>3</w:t>
      </w:r>
      <w:r w:rsidR="00285C37">
        <w:rPr>
          <w:rFonts w:ascii="Verdana" w:hAnsi="Verdana" w:cs="Arial"/>
          <w:bCs/>
          <w:sz w:val="16"/>
          <w:szCs w:val="16"/>
        </w:rPr>
        <w:t>)</w:t>
      </w:r>
    </w:p>
    <w:p w:rsidR="00116B20" w:rsidP="004B2DDA" w:rsidRDefault="00116B20" w14:paraId="21C57CAE" w14:textId="77777777">
      <w:pPr>
        <w:pStyle w:val="Kop1"/>
        <w:spacing w:before="0" w:after="0" w:line="240" w:lineRule="auto"/>
        <w:rPr>
          <w:rFonts w:ascii="Verdana" w:hAnsi="Verdana"/>
          <w:sz w:val="20"/>
          <w:szCs w:val="20"/>
        </w:rPr>
      </w:pPr>
    </w:p>
    <w:p w:rsidR="00116B20" w:rsidP="004B2DDA" w:rsidRDefault="00116B20" w14:paraId="304CEAE4" w14:textId="77777777">
      <w:pPr>
        <w:pStyle w:val="Kop1"/>
        <w:spacing w:before="0" w:after="0" w:line="240" w:lineRule="auto"/>
        <w:rPr>
          <w:rFonts w:ascii="Verdana" w:hAnsi="Verdana"/>
          <w:sz w:val="20"/>
          <w:szCs w:val="20"/>
        </w:rPr>
      </w:pPr>
    </w:p>
    <w:p w:rsidRPr="000A4F5C" w:rsidR="00B70A1B" w:rsidP="004B2DDA" w:rsidRDefault="00B70A1B" w14:paraId="11DBF1D7" w14:textId="307922DB">
      <w:pPr>
        <w:pStyle w:val="Kop1"/>
        <w:spacing w:before="0" w:after="0" w:line="240" w:lineRule="auto"/>
        <w:rPr>
          <w:rFonts w:ascii="Verdana" w:hAnsi="Verdana"/>
          <w:sz w:val="20"/>
          <w:szCs w:val="20"/>
        </w:rPr>
      </w:pPr>
      <w:bookmarkStart w:name="_Toc132361206" w:id="1"/>
      <w:r w:rsidRPr="000A4F5C">
        <w:rPr>
          <w:rFonts w:ascii="Verdana" w:hAnsi="Verdana"/>
          <w:sz w:val="20"/>
          <w:szCs w:val="20"/>
        </w:rPr>
        <w:t>Model Nadere overeenkomst</w:t>
      </w:r>
      <w:r w:rsidR="003A54AC">
        <w:rPr>
          <w:rFonts w:ascii="Verdana" w:hAnsi="Verdana"/>
          <w:sz w:val="20"/>
          <w:szCs w:val="20"/>
        </w:rPr>
        <w:t xml:space="preserve"> </w:t>
      </w:r>
      <w:r w:rsidRPr="000A4F5C">
        <w:rPr>
          <w:rFonts w:ascii="Verdana" w:hAnsi="Verdana"/>
          <w:sz w:val="20"/>
          <w:szCs w:val="20"/>
        </w:rPr>
        <w:t xml:space="preserve">bij de Raamovereenkomst </w:t>
      </w:r>
      <w:r w:rsidRPr="00285C37">
        <w:rPr>
          <w:rFonts w:ascii="Verdana" w:hAnsi="Verdana"/>
          <w:sz w:val="20"/>
          <w:szCs w:val="20"/>
        </w:rPr>
        <w:t>A</w:t>
      </w:r>
      <w:r w:rsidRPr="00285C37" w:rsidR="00A0597B">
        <w:rPr>
          <w:rFonts w:ascii="Verdana" w:hAnsi="Verdana"/>
          <w:sz w:val="20"/>
          <w:szCs w:val="20"/>
        </w:rPr>
        <w:t>W</w:t>
      </w:r>
      <w:r w:rsidRPr="00285C37">
        <w:rPr>
          <w:rFonts w:ascii="Verdana" w:hAnsi="Verdana"/>
          <w:sz w:val="20"/>
          <w:szCs w:val="20"/>
        </w:rPr>
        <w:t>BIT</w:t>
      </w:r>
      <w:r w:rsidRPr="00285C37" w:rsidR="006A2915">
        <w:rPr>
          <w:rFonts w:ascii="Verdana" w:hAnsi="Verdana"/>
          <w:sz w:val="20"/>
          <w:szCs w:val="20"/>
        </w:rPr>
        <w:t>-202</w:t>
      </w:r>
      <w:r w:rsidRPr="00285C37" w:rsidR="00285C37">
        <w:rPr>
          <w:rFonts w:ascii="Verdana" w:hAnsi="Verdana"/>
          <w:sz w:val="20"/>
          <w:szCs w:val="20"/>
        </w:rPr>
        <w:t>3</w:t>
      </w:r>
      <w:r w:rsidRPr="00285C37" w:rsidR="004B2DDA">
        <w:rPr>
          <w:rFonts w:ascii="Verdana" w:hAnsi="Verdana"/>
          <w:sz w:val="20"/>
          <w:szCs w:val="20"/>
        </w:rPr>
        <w:t xml:space="preserve"> </w:t>
      </w:r>
      <w:proofErr w:type="gramStart"/>
      <w:r w:rsidRPr="00285C37">
        <w:rPr>
          <w:rFonts w:ascii="Verdana" w:hAnsi="Verdana"/>
          <w:sz w:val="20"/>
          <w:szCs w:val="20"/>
        </w:rPr>
        <w:t>inzake</w:t>
      </w:r>
      <w:proofErr w:type="gramEnd"/>
      <w:r w:rsidRPr="000A4F5C" w:rsidR="004B2DDA">
        <w:rPr>
          <w:rFonts w:ascii="Verdana" w:hAnsi="Verdana"/>
          <w:sz w:val="20"/>
          <w:szCs w:val="20"/>
        </w:rPr>
        <w:t xml:space="preserve"> </w:t>
      </w:r>
      <w:r w:rsidRPr="000A4F5C">
        <w:rPr>
          <w:rFonts w:ascii="Verdana" w:hAnsi="Verdana"/>
          <w:sz w:val="20"/>
          <w:szCs w:val="20"/>
        </w:rPr>
        <w:t>&lt;ondertitel waarin de aard van Prestatie tot uitdrukking komt&gt;</w:t>
      </w:r>
      <w:bookmarkEnd w:id="1"/>
    </w:p>
    <w:p w:rsidRPr="000A4F5C" w:rsidR="00B70A1B" w:rsidP="004B2DDA" w:rsidRDefault="00B70A1B" w14:paraId="3DD983BF" w14:textId="77777777">
      <w:pPr>
        <w:spacing w:after="0" w:line="240" w:lineRule="auto"/>
        <w:rPr>
          <w:rFonts w:ascii="Verdana" w:hAnsi="Verdana"/>
          <w:sz w:val="18"/>
          <w:szCs w:val="18"/>
        </w:rPr>
      </w:pPr>
    </w:p>
    <w:p w:rsidRPr="000A4F5C" w:rsidR="002C1E8B" w:rsidP="004B2DDA" w:rsidRDefault="002C1E8B" w14:paraId="5CA00A88" w14:textId="77777777">
      <w:pPr>
        <w:spacing w:after="0" w:line="240" w:lineRule="auto"/>
        <w:rPr>
          <w:rFonts w:ascii="Verdana" w:hAnsi="Verdana"/>
          <w:sz w:val="18"/>
          <w:szCs w:val="18"/>
        </w:rPr>
      </w:pPr>
    </w:p>
    <w:p w:rsidRPr="000A4F5C" w:rsidR="00B70A1B" w:rsidP="004B2DDA" w:rsidRDefault="00B70A1B" w14:paraId="02C0DC93" w14:textId="77777777">
      <w:pPr>
        <w:spacing w:after="0" w:line="240" w:lineRule="auto"/>
        <w:rPr>
          <w:rFonts w:ascii="Verdana" w:hAnsi="Verdana"/>
          <w:sz w:val="18"/>
          <w:szCs w:val="18"/>
        </w:rPr>
      </w:pPr>
    </w:p>
    <w:p w:rsidRPr="000A4F5C" w:rsidR="00B70A1B" w:rsidP="004B2DDA" w:rsidRDefault="00B70A1B" w14:paraId="3BDAACB9" w14:textId="77777777">
      <w:pPr>
        <w:spacing w:after="0" w:line="240" w:lineRule="auto"/>
        <w:rPr>
          <w:rFonts w:ascii="Verdana" w:hAnsi="Verdana"/>
          <w:sz w:val="18"/>
          <w:szCs w:val="18"/>
        </w:rPr>
      </w:pPr>
    </w:p>
    <w:p w:rsidRPr="000A4F5C" w:rsidR="00B70A1B" w:rsidP="004B2DDA" w:rsidRDefault="00B70A1B" w14:paraId="4F210D53" w14:textId="77777777">
      <w:pPr>
        <w:spacing w:after="0" w:line="240" w:lineRule="auto"/>
        <w:rPr>
          <w:rFonts w:ascii="Verdana" w:hAnsi="Verdana"/>
          <w:b/>
          <w:sz w:val="18"/>
          <w:szCs w:val="18"/>
        </w:rPr>
      </w:pPr>
      <w:r w:rsidRPr="000A4F5C">
        <w:rPr>
          <w:rFonts w:ascii="Verdana" w:hAnsi="Verdana"/>
          <w:b/>
          <w:sz w:val="18"/>
          <w:szCs w:val="18"/>
        </w:rPr>
        <w:t>De ondergetekenden:</w:t>
      </w:r>
    </w:p>
    <w:p w:rsidRPr="000A4F5C" w:rsidR="00B70A1B" w:rsidP="004B2DDA" w:rsidRDefault="00B70A1B" w14:paraId="42090B02" w14:textId="77777777">
      <w:pPr>
        <w:spacing w:after="0" w:line="240" w:lineRule="auto"/>
        <w:rPr>
          <w:rFonts w:ascii="Verdana" w:hAnsi="Verdana"/>
          <w:sz w:val="18"/>
          <w:szCs w:val="18"/>
        </w:rPr>
      </w:pPr>
    </w:p>
    <w:p w:rsidRPr="002A5705" w:rsidR="00285C37" w:rsidP="00285C37" w:rsidRDefault="00285C37" w14:paraId="2763F46A" w14:textId="77777777">
      <w:pPr>
        <w:spacing w:after="0" w:line="240" w:lineRule="auto"/>
        <w:rPr>
          <w:rFonts w:ascii="Verdana" w:hAnsi="Verdana"/>
          <w:sz w:val="18"/>
          <w:szCs w:val="18"/>
        </w:rPr>
      </w:pPr>
      <w:r w:rsidRPr="00BD0E2D">
        <w:rPr>
          <w:rFonts w:ascii="Verdana" w:hAnsi="Verdana"/>
          <w:sz w:val="18"/>
          <w:szCs w:val="18"/>
        </w:rPr>
        <w:t xml:space="preserve">1. </w:t>
      </w:r>
      <w:r w:rsidRPr="002A5705">
        <w:rPr>
          <w:rFonts w:ascii="Verdana" w:hAnsi="Verdana"/>
          <w:sz w:val="18"/>
          <w:szCs w:val="18"/>
        </w:rPr>
        <w:t>&lt;volledige naam en rechtsvorm contractant&gt;, (statutair) gevestigd te &lt;plaats&gt;, te dezen vertegenwoordigd door &lt;functie&gt; &lt;naam ondertekenaar&gt;</w:t>
      </w:r>
    </w:p>
    <w:p w:rsidRPr="00BD0E2D" w:rsidR="00285C37" w:rsidP="00285C37" w:rsidRDefault="00285C37" w14:paraId="40A449B9" w14:textId="77777777">
      <w:pPr>
        <w:spacing w:after="0" w:line="240" w:lineRule="auto"/>
        <w:rPr>
          <w:rFonts w:ascii="Verdana" w:hAnsi="Verdana"/>
          <w:sz w:val="18"/>
          <w:szCs w:val="18"/>
        </w:rPr>
      </w:pPr>
      <w:proofErr w:type="gramStart"/>
      <w:r w:rsidRPr="002A5705">
        <w:rPr>
          <w:rFonts w:ascii="Verdana" w:hAnsi="Verdana"/>
          <w:sz w:val="18"/>
          <w:szCs w:val="18"/>
        </w:rPr>
        <w:t>hierna</w:t>
      </w:r>
      <w:proofErr w:type="gramEnd"/>
      <w:r w:rsidRPr="002A5705">
        <w:rPr>
          <w:rFonts w:ascii="Verdana" w:hAnsi="Verdana"/>
          <w:sz w:val="18"/>
          <w:szCs w:val="18"/>
        </w:rPr>
        <w:t xml:space="preserve"> te noemen: Opdrachtgever,</w:t>
      </w:r>
    </w:p>
    <w:p w:rsidRPr="000A4F5C" w:rsidR="00A328F3" w:rsidP="00A328F3" w:rsidRDefault="00A328F3" w14:paraId="4CC4CAD8" w14:textId="77777777">
      <w:pPr>
        <w:spacing w:after="0" w:line="240" w:lineRule="auto"/>
        <w:rPr>
          <w:rFonts w:ascii="Verdana" w:hAnsi="Verdana"/>
          <w:sz w:val="18"/>
          <w:szCs w:val="18"/>
        </w:rPr>
      </w:pPr>
    </w:p>
    <w:p w:rsidRPr="000A4F5C" w:rsidR="00B70A1B" w:rsidP="004B2DDA" w:rsidRDefault="00B70A1B" w14:paraId="58CAC351" w14:textId="77777777">
      <w:pPr>
        <w:spacing w:after="0" w:line="240" w:lineRule="auto"/>
        <w:rPr>
          <w:rFonts w:ascii="Verdana" w:hAnsi="Verdana"/>
          <w:sz w:val="18"/>
          <w:szCs w:val="18"/>
        </w:rPr>
      </w:pPr>
      <w:proofErr w:type="gramStart"/>
      <w:r w:rsidRPr="000A4F5C">
        <w:rPr>
          <w:rFonts w:ascii="Verdana" w:hAnsi="Verdana"/>
          <w:sz w:val="18"/>
          <w:szCs w:val="18"/>
        </w:rPr>
        <w:t>en</w:t>
      </w:r>
      <w:proofErr w:type="gramEnd"/>
    </w:p>
    <w:p w:rsidRPr="000A4F5C" w:rsidR="00B70A1B" w:rsidP="004B2DDA" w:rsidRDefault="00B70A1B" w14:paraId="75B3E8CB" w14:textId="77777777">
      <w:pPr>
        <w:spacing w:after="0" w:line="240" w:lineRule="auto"/>
        <w:rPr>
          <w:rFonts w:ascii="Verdana" w:hAnsi="Verdana"/>
          <w:sz w:val="18"/>
          <w:szCs w:val="18"/>
        </w:rPr>
      </w:pPr>
    </w:p>
    <w:p w:rsidRPr="000A4F5C" w:rsidR="00B70A1B" w:rsidP="004B2DDA" w:rsidRDefault="00B70A1B" w14:paraId="11F6A2F1" w14:textId="77777777">
      <w:pPr>
        <w:spacing w:after="0" w:line="240" w:lineRule="auto"/>
        <w:rPr>
          <w:rFonts w:ascii="Verdana" w:hAnsi="Verdana"/>
          <w:sz w:val="18"/>
          <w:szCs w:val="18"/>
        </w:rPr>
      </w:pPr>
      <w:r w:rsidRPr="000A4F5C">
        <w:rPr>
          <w:rFonts w:ascii="Verdana" w:hAnsi="Verdana"/>
          <w:sz w:val="18"/>
          <w:szCs w:val="18"/>
        </w:rPr>
        <w:t>2. &lt;volledige naam en rechtsvorm contractant&gt;, (statutair) gevestigd te &lt;plaats&gt;, te dezen vertegenwoordigd door &lt;functie&gt; &lt;naam ondertekenaar&gt;</w:t>
      </w:r>
    </w:p>
    <w:p w:rsidRPr="000A4F5C" w:rsidR="00B70A1B" w:rsidP="004B2DDA" w:rsidRDefault="00B70A1B" w14:paraId="3DD5C04E" w14:textId="274B81F4">
      <w:pPr>
        <w:spacing w:after="0" w:line="240" w:lineRule="auto"/>
        <w:rPr>
          <w:rFonts w:ascii="Verdana" w:hAnsi="Verdana"/>
          <w:sz w:val="18"/>
          <w:szCs w:val="18"/>
        </w:rPr>
      </w:pPr>
      <w:r w:rsidRPr="459D75DC" w:rsidR="00B70A1B">
        <w:rPr>
          <w:rFonts w:ascii="Verdana" w:hAnsi="Verdana"/>
          <w:sz w:val="18"/>
          <w:szCs w:val="18"/>
        </w:rPr>
        <w:t>hierna</w:t>
      </w:r>
      <w:r w:rsidRPr="459D75DC" w:rsidR="00B70A1B">
        <w:rPr>
          <w:rFonts w:ascii="Verdana" w:hAnsi="Verdana"/>
          <w:sz w:val="18"/>
          <w:szCs w:val="18"/>
        </w:rPr>
        <w:t xml:space="preserve"> te noemen: </w:t>
      </w:r>
      <w:r w:rsidRPr="459D75DC" w:rsidR="00B70A1B">
        <w:rPr>
          <w:rFonts w:ascii="Verdana" w:hAnsi="Verdana"/>
          <w:sz w:val="18"/>
          <w:szCs w:val="18"/>
        </w:rPr>
        <w:t>Wederpart</w:t>
      </w:r>
      <w:r w:rsidRPr="459D75DC" w:rsidR="00B70A1B">
        <w:rPr>
          <w:rFonts w:ascii="Verdana" w:hAnsi="Verdana"/>
          <w:sz w:val="18"/>
          <w:szCs w:val="18"/>
        </w:rPr>
        <w:t>ij</w:t>
      </w:r>
      <w:r w:rsidRPr="459D75DC" w:rsidR="00B70A1B">
        <w:rPr>
          <w:rFonts w:ascii="Verdana" w:hAnsi="Verdana"/>
          <w:sz w:val="18"/>
          <w:szCs w:val="18"/>
        </w:rPr>
        <w:t>,</w:t>
      </w:r>
    </w:p>
    <w:p w:rsidRPr="000A4F5C" w:rsidR="00B70A1B" w:rsidP="004B2DDA" w:rsidRDefault="00B70A1B" w14:paraId="4C3F587C" w14:textId="77777777">
      <w:pPr>
        <w:spacing w:after="0" w:line="240" w:lineRule="auto"/>
        <w:rPr>
          <w:rFonts w:ascii="Verdana" w:hAnsi="Verdana"/>
          <w:sz w:val="18"/>
          <w:szCs w:val="18"/>
        </w:rPr>
      </w:pPr>
    </w:p>
    <w:p w:rsidR="00B70A1B" w:rsidP="004B2DDA" w:rsidRDefault="0062768D" w14:paraId="35327952" w14:textId="20A137D0">
      <w:pPr>
        <w:spacing w:after="0" w:line="240" w:lineRule="auto"/>
        <w:rPr>
          <w:rFonts w:ascii="Verdana" w:hAnsi="Verdana"/>
          <w:sz w:val="18"/>
          <w:szCs w:val="18"/>
        </w:rPr>
      </w:pPr>
      <w:r w:rsidRPr="0062768D">
        <w:rPr>
          <w:rFonts w:ascii="Verdana" w:hAnsi="Verdana"/>
          <w:sz w:val="18"/>
          <w:szCs w:val="18"/>
        </w:rPr>
        <w:t>Opdrachtgever en Wederpartij hierna gezamenlijk aangeduid als ‘Partijen’ en afzonderlijk als ‘Partij’</w:t>
      </w:r>
    </w:p>
    <w:p w:rsidR="0062768D" w:rsidP="004B2DDA" w:rsidRDefault="0062768D" w14:paraId="7427EC17" w14:textId="3A9914EF">
      <w:pPr>
        <w:spacing w:after="0" w:line="240" w:lineRule="auto"/>
        <w:rPr>
          <w:rFonts w:ascii="Verdana" w:hAnsi="Verdana"/>
          <w:sz w:val="18"/>
          <w:szCs w:val="18"/>
        </w:rPr>
      </w:pPr>
    </w:p>
    <w:p w:rsidRPr="000A4F5C" w:rsidR="0062768D" w:rsidP="004B2DDA" w:rsidRDefault="0062768D" w14:paraId="1DC4E1EE" w14:textId="77777777">
      <w:pPr>
        <w:spacing w:after="0" w:line="240" w:lineRule="auto"/>
        <w:rPr>
          <w:rFonts w:ascii="Verdana" w:hAnsi="Verdana"/>
          <w:sz w:val="18"/>
          <w:szCs w:val="18"/>
        </w:rPr>
      </w:pPr>
    </w:p>
    <w:p w:rsidRPr="000A4F5C" w:rsidR="00B70A1B" w:rsidP="004B2DDA" w:rsidRDefault="00B70A1B" w14:paraId="6C650452" w14:textId="77777777">
      <w:pPr>
        <w:spacing w:after="0" w:line="240" w:lineRule="auto"/>
        <w:rPr>
          <w:rFonts w:ascii="Verdana" w:hAnsi="Verdana"/>
          <w:b/>
          <w:sz w:val="18"/>
          <w:szCs w:val="18"/>
        </w:rPr>
      </w:pPr>
      <w:r w:rsidRPr="000A4F5C">
        <w:rPr>
          <w:rFonts w:ascii="Verdana" w:hAnsi="Verdana"/>
          <w:b/>
          <w:sz w:val="18"/>
          <w:szCs w:val="18"/>
        </w:rPr>
        <w:t>Overwegende dat:</w:t>
      </w:r>
    </w:p>
    <w:p w:rsidRPr="000A4F5C" w:rsidR="002C1E8B" w:rsidP="004B2DDA" w:rsidRDefault="002C1E8B" w14:paraId="7A63AD34" w14:textId="77777777">
      <w:pPr>
        <w:spacing w:after="0" w:line="240" w:lineRule="auto"/>
        <w:rPr>
          <w:rFonts w:ascii="Verdana" w:hAnsi="Verdana"/>
          <w:sz w:val="18"/>
          <w:szCs w:val="18"/>
        </w:rPr>
      </w:pPr>
    </w:p>
    <w:p w:rsidRPr="000A4F5C" w:rsidR="00B70A1B" w:rsidP="004B2DDA" w:rsidRDefault="00B70A1B" w14:paraId="5CF8A7FD" w14:textId="63E6E487">
      <w:pPr>
        <w:spacing w:after="0" w:line="240" w:lineRule="auto"/>
        <w:rPr>
          <w:rFonts w:ascii="Verdana" w:hAnsi="Verdana"/>
          <w:i/>
          <w:sz w:val="18"/>
          <w:szCs w:val="18"/>
        </w:rPr>
      </w:pPr>
      <w:r w:rsidRPr="000A4F5C">
        <w:rPr>
          <w:rFonts w:ascii="Verdana" w:hAnsi="Verdana"/>
          <w:i/>
          <w:sz w:val="18"/>
          <w:szCs w:val="18"/>
        </w:rPr>
        <w:t xml:space="preserve">Organisatie en </w:t>
      </w:r>
      <w:r w:rsidR="00E26A12">
        <w:rPr>
          <w:rFonts w:ascii="Verdana" w:hAnsi="Verdana"/>
          <w:i/>
          <w:sz w:val="18"/>
          <w:szCs w:val="18"/>
        </w:rPr>
        <w:t>inkoopbehoefte</w:t>
      </w:r>
      <w:r w:rsidRPr="000A4F5C">
        <w:rPr>
          <w:rFonts w:ascii="Verdana" w:hAnsi="Verdana"/>
          <w:i/>
          <w:sz w:val="18"/>
          <w:szCs w:val="18"/>
        </w:rPr>
        <w:t xml:space="preserve"> van Opdrachtgever</w:t>
      </w:r>
    </w:p>
    <w:p w:rsidRPr="000A4F5C" w:rsidR="00B70A1B" w:rsidP="002C1E8B" w:rsidRDefault="00B70A1B" w14:paraId="4A5177BE" w14:textId="77777777">
      <w:pPr>
        <w:spacing w:after="0" w:line="240" w:lineRule="auto"/>
        <w:ind w:left="567" w:hanging="567"/>
        <w:rPr>
          <w:rFonts w:ascii="Verdana" w:hAnsi="Verdana"/>
          <w:sz w:val="18"/>
          <w:szCs w:val="18"/>
        </w:rPr>
      </w:pPr>
      <w:r w:rsidRPr="000A4F5C">
        <w:rPr>
          <w:rFonts w:ascii="Verdana" w:hAnsi="Verdana"/>
          <w:sz w:val="18"/>
          <w:szCs w:val="18"/>
        </w:rPr>
        <w:t>a.</w:t>
      </w:r>
      <w:r w:rsidRPr="000A4F5C">
        <w:rPr>
          <w:rFonts w:ascii="Verdana" w:hAnsi="Verdana"/>
          <w:sz w:val="18"/>
          <w:szCs w:val="18"/>
        </w:rPr>
        <w:tab/>
      </w:r>
      <w:r w:rsidRPr="000A4F5C">
        <w:rPr>
          <w:rFonts w:ascii="Verdana" w:hAnsi="Verdana"/>
          <w:sz w:val="18"/>
          <w:szCs w:val="18"/>
        </w:rPr>
        <w:t xml:space="preserve">Opdrachtgever verantwoordelijk is voor &lt;beschrijving organisatie van Opdrachtgever, voor </w:t>
      </w:r>
      <w:proofErr w:type="gramStart"/>
      <w:r w:rsidRPr="000A4F5C">
        <w:rPr>
          <w:rFonts w:ascii="Verdana" w:hAnsi="Verdana"/>
          <w:sz w:val="18"/>
          <w:szCs w:val="18"/>
        </w:rPr>
        <w:t>zover</w:t>
      </w:r>
      <w:proofErr w:type="gramEnd"/>
      <w:r w:rsidRPr="000A4F5C">
        <w:rPr>
          <w:rFonts w:ascii="Verdana" w:hAnsi="Verdana"/>
          <w:sz w:val="18"/>
          <w:szCs w:val="18"/>
        </w:rPr>
        <w:t xml:space="preserve"> van belang voor deze Nadere overeenkomst en in aanvulling op de overweging in de Raamovereenkomst.&gt;;</w:t>
      </w:r>
    </w:p>
    <w:p w:rsidRPr="000A4F5C" w:rsidR="00B70A1B" w:rsidP="002C1E8B" w:rsidRDefault="00B70A1B" w14:paraId="326B7DE7" w14:textId="2BD9F133">
      <w:pPr>
        <w:spacing w:after="0" w:line="240" w:lineRule="auto"/>
        <w:ind w:left="567" w:hanging="567"/>
        <w:rPr>
          <w:rFonts w:ascii="Verdana" w:hAnsi="Verdana"/>
          <w:sz w:val="18"/>
          <w:szCs w:val="18"/>
        </w:rPr>
      </w:pPr>
      <w:r w:rsidRPr="000A4F5C">
        <w:rPr>
          <w:rFonts w:ascii="Verdana" w:hAnsi="Verdana"/>
          <w:sz w:val="18"/>
          <w:szCs w:val="18"/>
        </w:rPr>
        <w:t>b.</w:t>
      </w:r>
      <w:r w:rsidRPr="000A4F5C">
        <w:rPr>
          <w:rFonts w:ascii="Verdana" w:hAnsi="Verdana"/>
          <w:sz w:val="18"/>
          <w:szCs w:val="18"/>
        </w:rPr>
        <w:tab/>
      </w:r>
      <w:r w:rsidRPr="000A4F5C">
        <w:rPr>
          <w:rFonts w:ascii="Verdana" w:hAnsi="Verdana"/>
          <w:sz w:val="18"/>
          <w:szCs w:val="18"/>
        </w:rPr>
        <w:t xml:space="preserve">Opdrachtgever in het kader van de uitoefening van zijn taak behoefte heeft aan &lt;beschrijving </w:t>
      </w:r>
      <w:r w:rsidR="00E26A12">
        <w:rPr>
          <w:rFonts w:ascii="Verdana" w:hAnsi="Verdana"/>
          <w:sz w:val="18"/>
          <w:szCs w:val="18"/>
        </w:rPr>
        <w:t>inkoopbehoefte</w:t>
      </w:r>
      <w:r w:rsidRPr="000A4F5C">
        <w:rPr>
          <w:rFonts w:ascii="Verdana" w:hAnsi="Verdana"/>
          <w:sz w:val="18"/>
          <w:szCs w:val="18"/>
        </w:rPr>
        <w:t>, in verband waarmee Opdrachtgever deze Nadere overeenkomst met Wederpartij aangaat&gt;;</w:t>
      </w:r>
    </w:p>
    <w:p w:rsidRPr="000A4F5C" w:rsidR="00B70A1B" w:rsidP="002C1E8B" w:rsidRDefault="00B70A1B" w14:paraId="60C9E480" w14:textId="7AFA1991">
      <w:pPr>
        <w:spacing w:after="0" w:line="240" w:lineRule="auto"/>
        <w:ind w:left="567" w:hanging="567"/>
        <w:rPr>
          <w:rFonts w:ascii="Verdana" w:hAnsi="Verdana"/>
          <w:sz w:val="18"/>
          <w:szCs w:val="18"/>
        </w:rPr>
      </w:pPr>
      <w:r w:rsidRPr="000A4F5C">
        <w:rPr>
          <w:rFonts w:ascii="Verdana" w:hAnsi="Verdana"/>
          <w:sz w:val="18"/>
          <w:szCs w:val="18"/>
        </w:rPr>
        <w:t>c.</w:t>
      </w:r>
      <w:r w:rsidRPr="000A4F5C">
        <w:rPr>
          <w:rFonts w:ascii="Verdana" w:hAnsi="Verdana"/>
          <w:sz w:val="18"/>
          <w:szCs w:val="18"/>
        </w:rPr>
        <w:tab/>
      </w:r>
      <w:r w:rsidRPr="000A4F5C">
        <w:rPr>
          <w:rFonts w:ascii="Verdana" w:hAnsi="Verdana"/>
          <w:sz w:val="18"/>
          <w:szCs w:val="18"/>
        </w:rPr>
        <w:t>Opdrachtgever in zijn behoefte wenst te voorzien door met Wederpartij een Nadere overeenkomst aan te gaan onder de Raamovereenkomst A</w:t>
      </w:r>
      <w:r w:rsidR="00972F2A">
        <w:rPr>
          <w:rFonts w:ascii="Verdana" w:hAnsi="Verdana"/>
          <w:sz w:val="18"/>
          <w:szCs w:val="18"/>
        </w:rPr>
        <w:t>W</w:t>
      </w:r>
      <w:r w:rsidRPr="000A4F5C">
        <w:rPr>
          <w:rFonts w:ascii="Verdana" w:hAnsi="Verdana"/>
          <w:sz w:val="18"/>
          <w:szCs w:val="18"/>
        </w:rPr>
        <w:t xml:space="preserve">BIT </w:t>
      </w:r>
      <w:proofErr w:type="gramStart"/>
      <w:r w:rsidRPr="000A4F5C">
        <w:rPr>
          <w:rFonts w:ascii="Verdana" w:hAnsi="Verdana"/>
          <w:sz w:val="18"/>
          <w:szCs w:val="18"/>
        </w:rPr>
        <w:t>inzake</w:t>
      </w:r>
      <w:proofErr w:type="gramEnd"/>
      <w:r w:rsidRPr="000A4F5C">
        <w:rPr>
          <w:rFonts w:ascii="Verdana" w:hAnsi="Verdana"/>
          <w:sz w:val="18"/>
          <w:szCs w:val="18"/>
        </w:rPr>
        <w:t xml:space="preserve"> &lt;ondertitel&gt; van &lt;datum&gt; met kenmerk &lt;kenmerk&gt;;</w:t>
      </w:r>
    </w:p>
    <w:p w:rsidRPr="000A4F5C" w:rsidR="002C1E8B" w:rsidP="004B2DDA" w:rsidRDefault="002C1E8B" w14:paraId="3C4FFDAF" w14:textId="77777777">
      <w:pPr>
        <w:spacing w:after="0" w:line="240" w:lineRule="auto"/>
        <w:rPr>
          <w:rFonts w:ascii="Verdana" w:hAnsi="Verdana"/>
          <w:sz w:val="18"/>
          <w:szCs w:val="18"/>
        </w:rPr>
      </w:pPr>
    </w:p>
    <w:p w:rsidRPr="000A4F5C" w:rsidR="00B70A1B" w:rsidP="004B2DDA" w:rsidRDefault="00B70A1B" w14:paraId="63C3EDBA" w14:textId="77777777">
      <w:pPr>
        <w:spacing w:after="0" w:line="240" w:lineRule="auto"/>
        <w:rPr>
          <w:rFonts w:ascii="Verdana" w:hAnsi="Verdana"/>
          <w:i/>
          <w:sz w:val="18"/>
          <w:szCs w:val="18"/>
        </w:rPr>
      </w:pPr>
      <w:r w:rsidRPr="000A4F5C">
        <w:rPr>
          <w:rFonts w:ascii="Verdana" w:hAnsi="Verdana"/>
          <w:i/>
          <w:sz w:val="18"/>
          <w:szCs w:val="18"/>
        </w:rPr>
        <w:t>Verloop van de Nadere oproep tot mededinging</w:t>
      </w:r>
    </w:p>
    <w:p w:rsidRPr="000A4F5C" w:rsidR="00B70A1B" w:rsidP="002C1E8B" w:rsidRDefault="00B70A1B" w14:paraId="6E83D986" w14:textId="77777777">
      <w:pPr>
        <w:tabs>
          <w:tab w:val="left" w:pos="567"/>
        </w:tabs>
        <w:spacing w:after="0" w:line="240" w:lineRule="auto"/>
        <w:ind w:left="709" w:hanging="709"/>
        <w:rPr>
          <w:rFonts w:ascii="Verdana" w:hAnsi="Verdana"/>
          <w:sz w:val="18"/>
          <w:szCs w:val="18"/>
        </w:rPr>
      </w:pPr>
      <w:r w:rsidRPr="000A4F5C">
        <w:rPr>
          <w:rFonts w:ascii="Verdana" w:hAnsi="Verdana"/>
          <w:sz w:val="18"/>
          <w:szCs w:val="18"/>
        </w:rPr>
        <w:t>d.</w:t>
      </w:r>
      <w:r w:rsidRPr="000A4F5C">
        <w:rPr>
          <w:rFonts w:ascii="Verdana" w:hAnsi="Verdana"/>
          <w:sz w:val="18"/>
          <w:szCs w:val="18"/>
        </w:rPr>
        <w:tab/>
      </w:r>
      <w:r w:rsidRPr="000A4F5C">
        <w:rPr>
          <w:rFonts w:ascii="Verdana" w:hAnsi="Verdana"/>
          <w:sz w:val="18"/>
          <w:szCs w:val="18"/>
        </w:rPr>
        <w:t>Opdrachtgever in verband met hetgeen hiervoor is overwogen, tot aanbesteding van &lt;beschrijving Prestatie&gt; op &lt;datum&gt; door middel van een Nadere oproep tot mededinging is overgegaan;</w:t>
      </w:r>
    </w:p>
    <w:p w:rsidRPr="000A4F5C" w:rsidR="00B70A1B" w:rsidP="002C1E8B" w:rsidRDefault="00B70A1B" w14:paraId="533CEB88" w14:textId="77777777">
      <w:pPr>
        <w:tabs>
          <w:tab w:val="left" w:pos="567"/>
        </w:tabs>
        <w:spacing w:after="0" w:line="240" w:lineRule="auto"/>
        <w:ind w:left="709" w:hanging="709"/>
        <w:rPr>
          <w:rFonts w:ascii="Verdana" w:hAnsi="Verdana"/>
          <w:sz w:val="18"/>
          <w:szCs w:val="18"/>
        </w:rPr>
      </w:pPr>
      <w:r w:rsidRPr="000A4F5C">
        <w:rPr>
          <w:rFonts w:ascii="Verdana" w:hAnsi="Verdana"/>
          <w:sz w:val="18"/>
          <w:szCs w:val="18"/>
        </w:rPr>
        <w:t>e.</w:t>
      </w:r>
      <w:r w:rsidRPr="000A4F5C">
        <w:rPr>
          <w:rFonts w:ascii="Verdana" w:hAnsi="Verdana"/>
          <w:sz w:val="18"/>
          <w:szCs w:val="18"/>
        </w:rPr>
        <w:tab/>
      </w:r>
      <w:r w:rsidRPr="000A4F5C">
        <w:rPr>
          <w:rFonts w:ascii="Verdana" w:hAnsi="Verdana"/>
          <w:sz w:val="18"/>
          <w:szCs w:val="18"/>
        </w:rPr>
        <w:t>&lt;beschrijving verdere verloop afhankelijk van de gevolgde minicompetitie&gt;;</w:t>
      </w:r>
    </w:p>
    <w:p w:rsidRPr="000A4F5C" w:rsidR="005F1633" w:rsidP="005F1633" w:rsidRDefault="00B70A1B" w14:paraId="09880088" w14:textId="74BBB775">
      <w:pPr>
        <w:spacing w:after="0" w:line="240" w:lineRule="auto"/>
        <w:rPr>
          <w:rFonts w:ascii="Verdana" w:hAnsi="Verdana"/>
          <w:sz w:val="18"/>
          <w:szCs w:val="18"/>
        </w:rPr>
      </w:pPr>
      <w:r w:rsidRPr="000A4F5C">
        <w:rPr>
          <w:rFonts w:ascii="Verdana" w:hAnsi="Verdana"/>
          <w:sz w:val="18"/>
          <w:szCs w:val="18"/>
        </w:rPr>
        <w:t>f.</w:t>
      </w:r>
      <w:r w:rsidRPr="000A4F5C">
        <w:rPr>
          <w:rFonts w:ascii="Verdana" w:hAnsi="Verdana"/>
          <w:sz w:val="18"/>
          <w:szCs w:val="18"/>
        </w:rPr>
        <w:tab/>
      </w:r>
      <w:r w:rsidRPr="000A4F5C">
        <w:rPr>
          <w:rFonts w:ascii="Verdana" w:hAnsi="Verdana"/>
          <w:sz w:val="18"/>
          <w:szCs w:val="18"/>
        </w:rPr>
        <w:t>Opdrachtgever de opdracht op &lt;datum&gt; heeft gegund aan Wederpartij.</w:t>
      </w:r>
    </w:p>
    <w:p w:rsidRPr="009B13E5" w:rsidR="005F1633" w:rsidRDefault="005F1633" w14:paraId="41890A8B" w14:textId="77777777">
      <w:pPr>
        <w:pStyle w:val="Kopvaninhoudsopgave"/>
        <w:rPr>
          <w:rFonts w:ascii="Verdana" w:hAnsi="Verdana"/>
          <w:color w:val="auto"/>
          <w:sz w:val="20"/>
          <w:szCs w:val="20"/>
        </w:rPr>
      </w:pPr>
      <w:proofErr w:type="spellStart"/>
      <w:r w:rsidRPr="009B13E5">
        <w:rPr>
          <w:rFonts w:ascii="Verdana" w:hAnsi="Verdana"/>
          <w:color w:val="auto"/>
          <w:sz w:val="20"/>
          <w:szCs w:val="20"/>
        </w:rPr>
        <w:lastRenderedPageBreak/>
        <w:t>Inhoud</w:t>
      </w:r>
      <w:proofErr w:type="spellEnd"/>
    </w:p>
    <w:p w:rsidRPr="00C958CA" w:rsidR="00C958CA" w:rsidP="00C958CA" w:rsidRDefault="00C958CA" w14:paraId="4166459F" w14:textId="77777777">
      <w:pPr>
        <w:rPr>
          <w:lang w:val="en-US"/>
        </w:rPr>
      </w:pPr>
    </w:p>
    <w:p w:rsidRPr="00DD569D" w:rsidR="00AD72C1" w:rsidRDefault="005F1633" w14:paraId="3E3C15CD" w14:textId="1740B86C">
      <w:pPr>
        <w:pStyle w:val="Inhopg1"/>
        <w:tabs>
          <w:tab w:val="right" w:leader="dot" w:pos="9062"/>
        </w:tabs>
        <w:rPr>
          <w:rFonts w:ascii="Verdana" w:hAnsi="Verdana"/>
          <w:noProof/>
          <w:sz w:val="18"/>
          <w:szCs w:val="18"/>
        </w:rPr>
      </w:pPr>
      <w:r w:rsidRPr="00C958CA">
        <w:rPr>
          <w:rFonts w:ascii="Verdana" w:hAnsi="Verdana"/>
          <w:noProof/>
          <w:sz w:val="18"/>
          <w:szCs w:val="18"/>
        </w:rPr>
        <w:fldChar w:fldCharType="begin"/>
      </w:r>
      <w:r w:rsidRPr="00C958CA">
        <w:rPr>
          <w:rFonts w:ascii="Verdana" w:hAnsi="Verdana"/>
          <w:noProof/>
          <w:sz w:val="18"/>
          <w:szCs w:val="18"/>
        </w:rPr>
        <w:instrText xml:space="preserve"> TOC \o "1-3" \h \z \u </w:instrText>
      </w:r>
      <w:r w:rsidRPr="00C958CA">
        <w:rPr>
          <w:rFonts w:ascii="Verdana" w:hAnsi="Verdana"/>
          <w:noProof/>
          <w:sz w:val="18"/>
          <w:szCs w:val="18"/>
        </w:rPr>
        <w:fldChar w:fldCharType="separate"/>
      </w:r>
    </w:p>
    <w:p w:rsidRPr="00DD569D" w:rsidR="00AD72C1" w:rsidRDefault="00AD72C1" w14:paraId="221D2D52" w14:textId="2D9C7D21">
      <w:pPr>
        <w:pStyle w:val="Inhopg1"/>
        <w:tabs>
          <w:tab w:val="right" w:leader="dot" w:pos="9062"/>
        </w:tabs>
        <w:rPr>
          <w:rFonts w:ascii="Verdana" w:hAnsi="Verdana"/>
          <w:noProof/>
          <w:sz w:val="18"/>
          <w:szCs w:val="18"/>
        </w:rPr>
      </w:pPr>
      <w:hyperlink w:history="1" w:anchor="_Toc132361206">
        <w:r w:rsidRPr="00142AC5">
          <w:rPr>
            <w:rFonts w:ascii="Verdana" w:hAnsi="Verdana"/>
            <w:noProof/>
            <w:sz w:val="18"/>
            <w:szCs w:val="18"/>
          </w:rPr>
          <w:t>Model Nadere overeenkomst bij de Raamovereenkomst AWBIT-2023 inzake &lt;ondertitel waarin de aard van Prestatie tot uitdrukking komt&gt;</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_Toc132361206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1</w:t>
        </w:r>
        <w:r w:rsidRPr="00DD569D">
          <w:rPr>
            <w:rFonts w:ascii="Verdana" w:hAnsi="Verdana"/>
            <w:noProof/>
            <w:webHidden/>
            <w:sz w:val="18"/>
            <w:szCs w:val="18"/>
          </w:rPr>
          <w:fldChar w:fldCharType="end"/>
        </w:r>
      </w:hyperlink>
    </w:p>
    <w:p w:rsidRPr="00DD569D" w:rsidR="00AD72C1" w:rsidRDefault="00AD72C1" w14:paraId="54606014" w14:textId="4F4C4B50">
      <w:pPr>
        <w:pStyle w:val="Inhopg1"/>
        <w:tabs>
          <w:tab w:val="left" w:pos="480"/>
          <w:tab w:val="right" w:leader="dot" w:pos="9062"/>
        </w:tabs>
        <w:rPr>
          <w:rFonts w:ascii="Verdana" w:hAnsi="Verdana"/>
          <w:noProof/>
          <w:sz w:val="18"/>
          <w:szCs w:val="18"/>
        </w:rPr>
      </w:pPr>
      <w:hyperlink w:history="1" w:anchor="_Toc132361207">
        <w:r w:rsidRPr="00142AC5">
          <w:rPr>
            <w:rFonts w:ascii="Verdana" w:hAnsi="Verdana"/>
            <w:noProof/>
            <w:sz w:val="18"/>
            <w:szCs w:val="18"/>
          </w:rPr>
          <w:t>1.</w:t>
        </w:r>
        <w:r w:rsidRPr="00DD569D">
          <w:rPr>
            <w:rFonts w:ascii="Verdana" w:hAnsi="Verdana"/>
            <w:noProof/>
            <w:sz w:val="18"/>
            <w:szCs w:val="18"/>
          </w:rPr>
          <w:tab/>
        </w:r>
        <w:r w:rsidRPr="00142AC5">
          <w:rPr>
            <w:rFonts w:ascii="Verdana" w:hAnsi="Verdana"/>
            <w:noProof/>
            <w:sz w:val="18"/>
            <w:szCs w:val="18"/>
          </w:rPr>
          <w:t>Begrippen</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_Toc132361207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3</w:t>
        </w:r>
        <w:r w:rsidRPr="00DD569D">
          <w:rPr>
            <w:rFonts w:ascii="Verdana" w:hAnsi="Verdana"/>
            <w:noProof/>
            <w:webHidden/>
            <w:sz w:val="18"/>
            <w:szCs w:val="18"/>
          </w:rPr>
          <w:fldChar w:fldCharType="end"/>
        </w:r>
      </w:hyperlink>
    </w:p>
    <w:p w:rsidRPr="00DD569D" w:rsidR="00AD72C1" w:rsidRDefault="00AD72C1" w14:paraId="1052CF70" w14:textId="756DED1F">
      <w:pPr>
        <w:pStyle w:val="Inhopg1"/>
        <w:tabs>
          <w:tab w:val="left" w:pos="480"/>
          <w:tab w:val="right" w:leader="dot" w:pos="9062"/>
        </w:tabs>
        <w:rPr>
          <w:rFonts w:ascii="Verdana" w:hAnsi="Verdana"/>
          <w:noProof/>
          <w:sz w:val="18"/>
          <w:szCs w:val="18"/>
        </w:rPr>
      </w:pPr>
      <w:hyperlink w:history="1" w:anchor="_Toc132361208">
        <w:r w:rsidRPr="00142AC5">
          <w:rPr>
            <w:rFonts w:ascii="Verdana" w:hAnsi="Verdana"/>
            <w:noProof/>
            <w:sz w:val="18"/>
            <w:szCs w:val="18"/>
          </w:rPr>
          <w:t>2.</w:t>
        </w:r>
        <w:r w:rsidRPr="00DD569D">
          <w:rPr>
            <w:rFonts w:ascii="Verdana" w:hAnsi="Verdana"/>
            <w:noProof/>
            <w:sz w:val="18"/>
            <w:szCs w:val="18"/>
          </w:rPr>
          <w:tab/>
        </w:r>
        <w:r w:rsidRPr="00142AC5">
          <w:rPr>
            <w:rFonts w:ascii="Verdana" w:hAnsi="Verdana"/>
            <w:noProof/>
            <w:sz w:val="18"/>
            <w:szCs w:val="18"/>
          </w:rPr>
          <w:t>Voorwerp van de Nadere overeenkomst</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_Toc132361208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3</w:t>
        </w:r>
        <w:r w:rsidRPr="00DD569D">
          <w:rPr>
            <w:rFonts w:ascii="Verdana" w:hAnsi="Verdana"/>
            <w:noProof/>
            <w:webHidden/>
            <w:sz w:val="18"/>
            <w:szCs w:val="18"/>
          </w:rPr>
          <w:fldChar w:fldCharType="end"/>
        </w:r>
      </w:hyperlink>
    </w:p>
    <w:p w:rsidRPr="00DD569D" w:rsidR="00AD72C1" w:rsidRDefault="00AD72C1" w14:paraId="53ECABF1" w14:textId="0B813CA3">
      <w:pPr>
        <w:pStyle w:val="Inhopg1"/>
        <w:tabs>
          <w:tab w:val="left" w:pos="720"/>
          <w:tab w:val="right" w:leader="dot" w:pos="9062"/>
        </w:tabs>
        <w:rPr>
          <w:rFonts w:ascii="Verdana" w:hAnsi="Verdana"/>
          <w:noProof/>
          <w:sz w:val="18"/>
          <w:szCs w:val="18"/>
        </w:rPr>
      </w:pPr>
      <w:hyperlink w:history="1" w:anchor="_Toc132361209">
        <w:r w:rsidRPr="00142AC5">
          <w:rPr>
            <w:rFonts w:ascii="Verdana" w:hAnsi="Verdana"/>
            <w:noProof/>
            <w:sz w:val="18"/>
            <w:szCs w:val="18"/>
          </w:rPr>
          <w:t xml:space="preserve">3. </w:t>
        </w:r>
        <w:r w:rsidRPr="00DD569D">
          <w:rPr>
            <w:rFonts w:ascii="Verdana" w:hAnsi="Verdana"/>
            <w:noProof/>
            <w:sz w:val="18"/>
            <w:szCs w:val="18"/>
          </w:rPr>
          <w:tab/>
        </w:r>
        <w:r w:rsidRPr="00142AC5">
          <w:rPr>
            <w:rFonts w:ascii="Verdana" w:hAnsi="Verdana"/>
            <w:noProof/>
            <w:sz w:val="18"/>
            <w:szCs w:val="18"/>
          </w:rPr>
          <w:t>Contactpersonen en rapportage</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_Toc132361209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4</w:t>
        </w:r>
        <w:r w:rsidRPr="00DD569D">
          <w:rPr>
            <w:rFonts w:ascii="Verdana" w:hAnsi="Verdana"/>
            <w:noProof/>
            <w:webHidden/>
            <w:sz w:val="18"/>
            <w:szCs w:val="18"/>
          </w:rPr>
          <w:fldChar w:fldCharType="end"/>
        </w:r>
      </w:hyperlink>
    </w:p>
    <w:p w:rsidRPr="00DD569D" w:rsidR="00AD72C1" w:rsidRDefault="00AD72C1" w14:paraId="398D157E" w14:textId="06A02A72">
      <w:pPr>
        <w:pStyle w:val="Inhopg1"/>
        <w:tabs>
          <w:tab w:val="left" w:pos="720"/>
          <w:tab w:val="right" w:leader="dot" w:pos="9062"/>
        </w:tabs>
        <w:rPr>
          <w:rFonts w:ascii="Verdana" w:hAnsi="Verdana"/>
          <w:noProof/>
          <w:sz w:val="18"/>
          <w:szCs w:val="18"/>
        </w:rPr>
      </w:pPr>
      <w:hyperlink w:history="1" w:anchor="_Toc132361210">
        <w:r w:rsidRPr="00142AC5">
          <w:rPr>
            <w:rFonts w:ascii="Verdana" w:hAnsi="Verdana"/>
            <w:noProof/>
            <w:sz w:val="18"/>
            <w:szCs w:val="18"/>
          </w:rPr>
          <w:t xml:space="preserve">4. </w:t>
        </w:r>
        <w:r w:rsidRPr="00DD569D">
          <w:rPr>
            <w:rFonts w:ascii="Verdana" w:hAnsi="Verdana"/>
            <w:noProof/>
            <w:sz w:val="18"/>
            <w:szCs w:val="18"/>
          </w:rPr>
          <w:tab/>
        </w:r>
        <w:r w:rsidRPr="00142AC5">
          <w:rPr>
            <w:rFonts w:ascii="Verdana" w:hAnsi="Verdana"/>
            <w:noProof/>
            <w:sz w:val="18"/>
            <w:szCs w:val="18"/>
          </w:rPr>
          <w:t>Inwerkingtreding en duur van de Nadere overeenkomst</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_Toc132361210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4</w:t>
        </w:r>
        <w:r w:rsidRPr="00DD569D">
          <w:rPr>
            <w:rFonts w:ascii="Verdana" w:hAnsi="Verdana"/>
            <w:noProof/>
            <w:webHidden/>
            <w:sz w:val="18"/>
            <w:szCs w:val="18"/>
          </w:rPr>
          <w:fldChar w:fldCharType="end"/>
        </w:r>
      </w:hyperlink>
    </w:p>
    <w:p w:rsidRPr="00DD569D" w:rsidR="00AD72C1" w:rsidRDefault="00AD72C1" w14:paraId="747E4D8D" w14:textId="7133D0CF">
      <w:pPr>
        <w:pStyle w:val="Inhopg1"/>
        <w:tabs>
          <w:tab w:val="left" w:pos="720"/>
          <w:tab w:val="right" w:leader="dot" w:pos="9062"/>
        </w:tabs>
        <w:rPr>
          <w:rFonts w:ascii="Verdana" w:hAnsi="Verdana"/>
          <w:noProof/>
          <w:sz w:val="18"/>
          <w:szCs w:val="18"/>
        </w:rPr>
      </w:pPr>
      <w:hyperlink w:history="1" w:anchor="_Toc132361211">
        <w:r w:rsidRPr="00142AC5">
          <w:rPr>
            <w:rFonts w:ascii="Verdana" w:hAnsi="Verdana"/>
            <w:noProof/>
            <w:sz w:val="18"/>
            <w:szCs w:val="18"/>
          </w:rPr>
          <w:t xml:space="preserve">5. </w:t>
        </w:r>
        <w:r w:rsidRPr="00DD569D">
          <w:rPr>
            <w:rFonts w:ascii="Verdana" w:hAnsi="Verdana"/>
            <w:noProof/>
            <w:sz w:val="18"/>
            <w:szCs w:val="18"/>
          </w:rPr>
          <w:tab/>
        </w:r>
        <w:r w:rsidRPr="00142AC5">
          <w:rPr>
            <w:rFonts w:ascii="Verdana" w:hAnsi="Verdana"/>
            <w:noProof/>
            <w:sz w:val="18"/>
            <w:szCs w:val="18"/>
          </w:rPr>
          <w:t>Afl</w:t>
        </w:r>
        <w:r w:rsidRPr="00142AC5">
          <w:rPr>
            <w:rFonts w:ascii="Verdana" w:hAnsi="Verdana"/>
            <w:noProof/>
            <w:sz w:val="18"/>
            <w:szCs w:val="18"/>
          </w:rPr>
          <w:t>e</w:t>
        </w:r>
        <w:r w:rsidRPr="00142AC5">
          <w:rPr>
            <w:rFonts w:ascii="Verdana" w:hAnsi="Verdana"/>
            <w:noProof/>
            <w:sz w:val="18"/>
            <w:szCs w:val="18"/>
          </w:rPr>
          <w:t>vering en Oplevering</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_Toc132361211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4</w:t>
        </w:r>
        <w:r w:rsidRPr="00DD569D">
          <w:rPr>
            <w:rFonts w:ascii="Verdana" w:hAnsi="Verdana"/>
            <w:noProof/>
            <w:webHidden/>
            <w:sz w:val="18"/>
            <w:szCs w:val="18"/>
          </w:rPr>
          <w:fldChar w:fldCharType="end"/>
        </w:r>
      </w:hyperlink>
    </w:p>
    <w:p w:rsidRPr="00DD569D" w:rsidR="00AD72C1" w:rsidRDefault="00AD72C1" w14:paraId="2C71FEB4" w14:textId="263B973E">
      <w:pPr>
        <w:pStyle w:val="Inhopg1"/>
        <w:tabs>
          <w:tab w:val="left" w:pos="480"/>
          <w:tab w:val="right" w:leader="dot" w:pos="9062"/>
        </w:tabs>
        <w:rPr>
          <w:rFonts w:ascii="Verdana" w:hAnsi="Verdana"/>
          <w:noProof/>
          <w:sz w:val="18"/>
          <w:szCs w:val="18"/>
        </w:rPr>
      </w:pPr>
      <w:hyperlink w:history="1" w:anchor="_Toc132361212">
        <w:r w:rsidRPr="00142AC5">
          <w:rPr>
            <w:rFonts w:ascii="Verdana" w:hAnsi="Verdana"/>
            <w:noProof/>
            <w:sz w:val="18"/>
            <w:szCs w:val="18"/>
          </w:rPr>
          <w:t>6.</w:t>
        </w:r>
        <w:r w:rsidRPr="00DD569D">
          <w:rPr>
            <w:rFonts w:ascii="Verdana" w:hAnsi="Verdana"/>
            <w:noProof/>
            <w:sz w:val="18"/>
            <w:szCs w:val="18"/>
          </w:rPr>
          <w:tab/>
        </w:r>
        <w:r w:rsidRPr="00142AC5">
          <w:rPr>
            <w:rFonts w:ascii="Verdana" w:hAnsi="Verdana"/>
            <w:noProof/>
            <w:sz w:val="18"/>
            <w:szCs w:val="18"/>
          </w:rPr>
          <w:t>Acceptatie</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_Toc132361212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5</w:t>
        </w:r>
        <w:r w:rsidRPr="00DD569D">
          <w:rPr>
            <w:rFonts w:ascii="Verdana" w:hAnsi="Verdana"/>
            <w:noProof/>
            <w:webHidden/>
            <w:sz w:val="18"/>
            <w:szCs w:val="18"/>
          </w:rPr>
          <w:fldChar w:fldCharType="end"/>
        </w:r>
      </w:hyperlink>
    </w:p>
    <w:p w:rsidRPr="00DD569D" w:rsidR="00AD72C1" w:rsidRDefault="00AD72C1" w14:paraId="2C450932" w14:textId="7547C07B">
      <w:pPr>
        <w:pStyle w:val="Inhopg1"/>
        <w:tabs>
          <w:tab w:val="left" w:pos="720"/>
          <w:tab w:val="right" w:leader="dot" w:pos="9062"/>
        </w:tabs>
        <w:rPr>
          <w:rFonts w:ascii="Verdana" w:hAnsi="Verdana"/>
          <w:noProof/>
          <w:sz w:val="18"/>
          <w:szCs w:val="18"/>
        </w:rPr>
      </w:pPr>
      <w:hyperlink w:history="1" w:anchor="_Toc132361213">
        <w:r w:rsidRPr="00142AC5">
          <w:rPr>
            <w:rFonts w:ascii="Verdana" w:hAnsi="Verdana"/>
            <w:noProof/>
            <w:sz w:val="18"/>
            <w:szCs w:val="18"/>
          </w:rPr>
          <w:t xml:space="preserve">7. </w:t>
        </w:r>
        <w:r w:rsidRPr="00DD569D">
          <w:rPr>
            <w:rFonts w:ascii="Verdana" w:hAnsi="Verdana"/>
            <w:noProof/>
            <w:sz w:val="18"/>
            <w:szCs w:val="18"/>
          </w:rPr>
          <w:tab/>
        </w:r>
        <w:r w:rsidRPr="00142AC5">
          <w:rPr>
            <w:rFonts w:ascii="Verdana" w:hAnsi="Verdana"/>
            <w:noProof/>
            <w:sz w:val="18"/>
            <w:szCs w:val="18"/>
          </w:rPr>
          <w:t>Vergoeding</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_Toc132361213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6</w:t>
        </w:r>
        <w:r w:rsidRPr="00DD569D">
          <w:rPr>
            <w:rFonts w:ascii="Verdana" w:hAnsi="Verdana"/>
            <w:noProof/>
            <w:webHidden/>
            <w:sz w:val="18"/>
            <w:szCs w:val="18"/>
          </w:rPr>
          <w:fldChar w:fldCharType="end"/>
        </w:r>
      </w:hyperlink>
    </w:p>
    <w:p w:rsidRPr="00DD569D" w:rsidR="00AD72C1" w:rsidRDefault="00AD72C1" w14:paraId="6F7E99C7" w14:textId="1926D3FA">
      <w:pPr>
        <w:pStyle w:val="Inhopg1"/>
        <w:tabs>
          <w:tab w:val="left" w:pos="720"/>
          <w:tab w:val="right" w:leader="dot" w:pos="9062"/>
        </w:tabs>
        <w:rPr>
          <w:rFonts w:ascii="Verdana" w:hAnsi="Verdana"/>
          <w:noProof/>
          <w:sz w:val="18"/>
          <w:szCs w:val="18"/>
        </w:rPr>
      </w:pPr>
      <w:hyperlink w:history="1" w:anchor="_Toc132361214">
        <w:r w:rsidRPr="00142AC5">
          <w:rPr>
            <w:rFonts w:ascii="Verdana" w:hAnsi="Verdana"/>
            <w:noProof/>
            <w:sz w:val="18"/>
            <w:szCs w:val="18"/>
          </w:rPr>
          <w:t xml:space="preserve">8. </w:t>
        </w:r>
        <w:r w:rsidRPr="00DD569D">
          <w:rPr>
            <w:rFonts w:ascii="Verdana" w:hAnsi="Verdana"/>
            <w:noProof/>
            <w:sz w:val="18"/>
            <w:szCs w:val="18"/>
          </w:rPr>
          <w:tab/>
        </w:r>
        <w:r w:rsidRPr="00142AC5">
          <w:rPr>
            <w:rFonts w:ascii="Verdana" w:hAnsi="Verdana"/>
            <w:noProof/>
            <w:sz w:val="18"/>
            <w:szCs w:val="18"/>
          </w:rPr>
          <w:t>Facturering en betaling</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_Toc132361214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8</w:t>
        </w:r>
        <w:r w:rsidRPr="00DD569D">
          <w:rPr>
            <w:rFonts w:ascii="Verdana" w:hAnsi="Verdana"/>
            <w:noProof/>
            <w:webHidden/>
            <w:sz w:val="18"/>
            <w:szCs w:val="18"/>
          </w:rPr>
          <w:fldChar w:fldCharType="end"/>
        </w:r>
      </w:hyperlink>
    </w:p>
    <w:p w:rsidRPr="00DD569D" w:rsidR="00AD72C1" w:rsidRDefault="00AD72C1" w14:paraId="66DE6698" w14:textId="735DBC4E">
      <w:pPr>
        <w:pStyle w:val="Inhopg1"/>
        <w:tabs>
          <w:tab w:val="left" w:pos="720"/>
          <w:tab w:val="right" w:leader="dot" w:pos="9062"/>
        </w:tabs>
        <w:rPr>
          <w:rFonts w:ascii="Verdana" w:hAnsi="Verdana"/>
          <w:noProof/>
          <w:sz w:val="18"/>
          <w:szCs w:val="18"/>
        </w:rPr>
      </w:pPr>
      <w:hyperlink w:history="1" w:anchor="_Toc132361215">
        <w:r w:rsidRPr="00142AC5">
          <w:rPr>
            <w:rFonts w:ascii="Verdana" w:hAnsi="Verdana"/>
            <w:noProof/>
            <w:sz w:val="18"/>
            <w:szCs w:val="18"/>
          </w:rPr>
          <w:t xml:space="preserve">9. </w:t>
        </w:r>
        <w:r w:rsidRPr="00DD569D">
          <w:rPr>
            <w:rFonts w:ascii="Verdana" w:hAnsi="Verdana"/>
            <w:noProof/>
            <w:sz w:val="18"/>
            <w:szCs w:val="18"/>
          </w:rPr>
          <w:tab/>
        </w:r>
        <w:r w:rsidRPr="00142AC5">
          <w:rPr>
            <w:rFonts w:ascii="Verdana" w:hAnsi="Verdana"/>
            <w:noProof/>
            <w:sz w:val="18"/>
            <w:szCs w:val="18"/>
          </w:rPr>
          <w:t>Algemene en bijzondere voorwaarden</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_Toc132361215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8</w:t>
        </w:r>
        <w:r w:rsidRPr="00DD569D">
          <w:rPr>
            <w:rFonts w:ascii="Verdana" w:hAnsi="Verdana"/>
            <w:noProof/>
            <w:webHidden/>
            <w:sz w:val="18"/>
            <w:szCs w:val="18"/>
          </w:rPr>
          <w:fldChar w:fldCharType="end"/>
        </w:r>
      </w:hyperlink>
    </w:p>
    <w:p w:rsidRPr="00DD569D" w:rsidR="00AD72C1" w:rsidRDefault="00AD72C1" w14:paraId="7D12C66F" w14:textId="6E472523">
      <w:pPr>
        <w:pStyle w:val="Inhopg1"/>
        <w:tabs>
          <w:tab w:val="left" w:pos="720"/>
          <w:tab w:val="right" w:leader="dot" w:pos="9062"/>
        </w:tabs>
        <w:rPr>
          <w:rFonts w:ascii="Verdana" w:hAnsi="Verdana"/>
          <w:noProof/>
          <w:sz w:val="18"/>
          <w:szCs w:val="18"/>
        </w:rPr>
      </w:pPr>
      <w:hyperlink w:history="1" w:anchor="_Toc132361216">
        <w:r w:rsidRPr="00142AC5">
          <w:rPr>
            <w:rFonts w:ascii="Verdana" w:hAnsi="Verdana"/>
            <w:noProof/>
            <w:sz w:val="18"/>
            <w:szCs w:val="18"/>
          </w:rPr>
          <w:t xml:space="preserve">10. </w:t>
        </w:r>
        <w:r w:rsidRPr="00DD569D">
          <w:rPr>
            <w:rFonts w:ascii="Verdana" w:hAnsi="Verdana"/>
            <w:noProof/>
            <w:sz w:val="18"/>
            <w:szCs w:val="18"/>
          </w:rPr>
          <w:tab/>
        </w:r>
        <w:r w:rsidRPr="00142AC5">
          <w:rPr>
            <w:rFonts w:ascii="Verdana" w:hAnsi="Verdana"/>
            <w:noProof/>
            <w:sz w:val="18"/>
            <w:szCs w:val="18"/>
          </w:rPr>
          <w:t>Overige bepalingen</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_Toc132361216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9</w:t>
        </w:r>
        <w:r w:rsidRPr="00DD569D">
          <w:rPr>
            <w:rFonts w:ascii="Verdana" w:hAnsi="Verdana"/>
            <w:noProof/>
            <w:webHidden/>
            <w:sz w:val="18"/>
            <w:szCs w:val="18"/>
          </w:rPr>
          <w:fldChar w:fldCharType="end"/>
        </w:r>
      </w:hyperlink>
    </w:p>
    <w:p w:rsidRPr="00DD569D" w:rsidR="00AD72C1" w:rsidRDefault="00AD72C1" w14:paraId="54537BC5" w14:textId="284C8C05">
      <w:pPr>
        <w:pStyle w:val="Inhopg1"/>
        <w:tabs>
          <w:tab w:val="right" w:leader="dot" w:pos="9062"/>
        </w:tabs>
        <w:rPr>
          <w:rFonts w:ascii="Verdana" w:hAnsi="Verdana"/>
          <w:noProof/>
          <w:sz w:val="18"/>
          <w:szCs w:val="18"/>
        </w:rPr>
      </w:pPr>
      <w:hyperlink w:history="1" w:anchor="_Toc132361217">
        <w:r w:rsidRPr="00142AC5">
          <w:rPr>
            <w:rFonts w:ascii="Verdana" w:hAnsi="Verdana"/>
            <w:noProof/>
            <w:sz w:val="18"/>
            <w:szCs w:val="18"/>
          </w:rPr>
          <w:t>BIJLAGE Nadere oproep tot mededinging</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_Toc132361217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12</w:t>
        </w:r>
        <w:r w:rsidRPr="00DD569D">
          <w:rPr>
            <w:rFonts w:ascii="Verdana" w:hAnsi="Verdana"/>
            <w:noProof/>
            <w:webHidden/>
            <w:sz w:val="18"/>
            <w:szCs w:val="18"/>
          </w:rPr>
          <w:fldChar w:fldCharType="end"/>
        </w:r>
      </w:hyperlink>
    </w:p>
    <w:p w:rsidRPr="00DD569D" w:rsidR="00AD72C1" w:rsidRDefault="00AD72C1" w14:paraId="21C020B1" w14:textId="03814BEF">
      <w:pPr>
        <w:pStyle w:val="Inhopg1"/>
        <w:tabs>
          <w:tab w:val="right" w:leader="dot" w:pos="9062"/>
        </w:tabs>
        <w:rPr>
          <w:rFonts w:ascii="Verdana" w:hAnsi="Verdana"/>
          <w:noProof/>
          <w:sz w:val="18"/>
          <w:szCs w:val="18"/>
        </w:rPr>
      </w:pPr>
      <w:hyperlink w:history="1" w:anchor="_Toc132361218">
        <w:r w:rsidRPr="00142AC5">
          <w:rPr>
            <w:rFonts w:ascii="Verdana" w:hAnsi="Verdana"/>
            <w:noProof/>
            <w:sz w:val="18"/>
            <w:szCs w:val="18"/>
          </w:rPr>
          <w:t>BIJLAGE Nadere offerte</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_Toc132361218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13</w:t>
        </w:r>
        <w:r w:rsidRPr="00DD569D">
          <w:rPr>
            <w:rFonts w:ascii="Verdana" w:hAnsi="Verdana"/>
            <w:noProof/>
            <w:webHidden/>
            <w:sz w:val="18"/>
            <w:szCs w:val="18"/>
          </w:rPr>
          <w:fldChar w:fldCharType="end"/>
        </w:r>
      </w:hyperlink>
    </w:p>
    <w:p w:rsidRPr="00DD569D" w:rsidR="00AD72C1" w:rsidRDefault="00AD72C1" w14:paraId="62B2DDE5" w14:textId="68E4DF11">
      <w:pPr>
        <w:pStyle w:val="Inhopg1"/>
        <w:tabs>
          <w:tab w:val="right" w:leader="dot" w:pos="9062"/>
        </w:tabs>
        <w:rPr>
          <w:rFonts w:ascii="Verdana" w:hAnsi="Verdana"/>
          <w:noProof/>
          <w:sz w:val="18"/>
          <w:szCs w:val="18"/>
        </w:rPr>
      </w:pPr>
      <w:hyperlink w:history="1" w:anchor="_Toc132361219">
        <w:r w:rsidRPr="00142AC5">
          <w:rPr>
            <w:rFonts w:ascii="Verdana" w:hAnsi="Verdana"/>
            <w:noProof/>
            <w:sz w:val="18"/>
            <w:szCs w:val="18"/>
          </w:rPr>
          <w:t>BIJLAGE Service level agreement</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_Toc132361219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14</w:t>
        </w:r>
        <w:r w:rsidRPr="00DD569D">
          <w:rPr>
            <w:rFonts w:ascii="Verdana" w:hAnsi="Verdana"/>
            <w:noProof/>
            <w:webHidden/>
            <w:sz w:val="18"/>
            <w:szCs w:val="18"/>
          </w:rPr>
          <w:fldChar w:fldCharType="end"/>
        </w:r>
      </w:hyperlink>
    </w:p>
    <w:p w:rsidRPr="00DD569D" w:rsidR="00AD72C1" w:rsidRDefault="00AD72C1" w14:paraId="6EA3351B" w14:textId="610AFBDB">
      <w:pPr>
        <w:pStyle w:val="Inhopg1"/>
        <w:tabs>
          <w:tab w:val="right" w:leader="dot" w:pos="9062"/>
        </w:tabs>
        <w:rPr>
          <w:rFonts w:ascii="Verdana" w:hAnsi="Verdana"/>
          <w:noProof/>
          <w:sz w:val="18"/>
          <w:szCs w:val="18"/>
        </w:rPr>
      </w:pPr>
      <w:hyperlink w:history="1" w:anchor="_Toc132361221">
        <w:r w:rsidRPr="00142AC5">
          <w:rPr>
            <w:rFonts w:ascii="Verdana" w:hAnsi="Verdana"/>
            <w:noProof/>
            <w:sz w:val="18"/>
            <w:szCs w:val="18"/>
          </w:rPr>
          <w:t>BIJLAGE Acceptatieprocedure</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_Toc132361221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16</w:t>
        </w:r>
        <w:r w:rsidRPr="00DD569D">
          <w:rPr>
            <w:rFonts w:ascii="Verdana" w:hAnsi="Verdana"/>
            <w:noProof/>
            <w:webHidden/>
            <w:sz w:val="18"/>
            <w:szCs w:val="18"/>
          </w:rPr>
          <w:fldChar w:fldCharType="end"/>
        </w:r>
      </w:hyperlink>
    </w:p>
    <w:p w:rsidRPr="00DD569D" w:rsidR="00AD72C1" w:rsidRDefault="00AD72C1" w14:paraId="06392FA5" w14:textId="6C445AD5">
      <w:pPr>
        <w:pStyle w:val="Inhopg1"/>
        <w:tabs>
          <w:tab w:val="right" w:leader="dot" w:pos="9062"/>
        </w:tabs>
        <w:rPr>
          <w:rFonts w:ascii="Verdana" w:hAnsi="Verdana"/>
          <w:noProof/>
          <w:sz w:val="18"/>
          <w:szCs w:val="18"/>
        </w:rPr>
      </w:pPr>
      <w:hyperlink w:history="1" w:anchor="_Toc132361222">
        <w:r w:rsidRPr="00142AC5">
          <w:rPr>
            <w:rFonts w:ascii="Verdana" w:hAnsi="Verdana"/>
            <w:noProof/>
            <w:sz w:val="18"/>
            <w:szCs w:val="18"/>
          </w:rPr>
          <w:t>BIJLAGE Model Urenstaten</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_Toc132361222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17</w:t>
        </w:r>
        <w:r w:rsidRPr="00DD569D">
          <w:rPr>
            <w:rFonts w:ascii="Verdana" w:hAnsi="Verdana"/>
            <w:noProof/>
            <w:webHidden/>
            <w:sz w:val="18"/>
            <w:szCs w:val="18"/>
          </w:rPr>
          <w:fldChar w:fldCharType="end"/>
        </w:r>
      </w:hyperlink>
    </w:p>
    <w:p w:rsidRPr="00DD569D" w:rsidR="00AD72C1" w:rsidRDefault="00AD72C1" w14:paraId="5AE58776" w14:textId="7C1AF79E">
      <w:pPr>
        <w:pStyle w:val="Inhopg1"/>
        <w:tabs>
          <w:tab w:val="right" w:leader="dot" w:pos="9062"/>
        </w:tabs>
        <w:rPr>
          <w:rFonts w:ascii="Verdana" w:hAnsi="Verdana"/>
          <w:noProof/>
          <w:sz w:val="18"/>
          <w:szCs w:val="18"/>
        </w:rPr>
      </w:pPr>
      <w:hyperlink w:history="1" w:anchor="_Toc132361223">
        <w:r w:rsidRPr="00142AC5">
          <w:rPr>
            <w:rFonts w:ascii="Verdana" w:hAnsi="Verdana"/>
            <w:noProof/>
            <w:sz w:val="18"/>
            <w:szCs w:val="18"/>
          </w:rPr>
          <w:t>BIJLAGE Exitregeling</w:t>
        </w:r>
        <w:r w:rsidRPr="00DD569D">
          <w:rPr>
            <w:rFonts w:ascii="Verdana" w:hAnsi="Verdana"/>
            <w:noProof/>
            <w:webHidden/>
            <w:sz w:val="18"/>
            <w:szCs w:val="18"/>
          </w:rPr>
          <w:tab/>
        </w:r>
        <w:r w:rsidRPr="00DD569D">
          <w:rPr>
            <w:rFonts w:ascii="Verdana" w:hAnsi="Verdana"/>
            <w:noProof/>
            <w:webHidden/>
            <w:sz w:val="18"/>
            <w:szCs w:val="18"/>
          </w:rPr>
          <w:fldChar w:fldCharType="begin"/>
        </w:r>
        <w:r w:rsidRPr="00DD569D">
          <w:rPr>
            <w:rFonts w:ascii="Verdana" w:hAnsi="Verdana"/>
            <w:noProof/>
            <w:webHidden/>
            <w:sz w:val="18"/>
            <w:szCs w:val="18"/>
          </w:rPr>
          <w:instrText xml:space="preserve"> PAGEREF _Toc132361223 \h </w:instrText>
        </w:r>
        <w:r w:rsidRPr="00DD569D">
          <w:rPr>
            <w:rFonts w:ascii="Verdana" w:hAnsi="Verdana"/>
            <w:noProof/>
            <w:webHidden/>
            <w:sz w:val="18"/>
            <w:szCs w:val="18"/>
          </w:rPr>
        </w:r>
        <w:r w:rsidRPr="00DD569D">
          <w:rPr>
            <w:rFonts w:ascii="Verdana" w:hAnsi="Verdana"/>
            <w:noProof/>
            <w:webHidden/>
            <w:sz w:val="18"/>
            <w:szCs w:val="18"/>
          </w:rPr>
          <w:fldChar w:fldCharType="separate"/>
        </w:r>
        <w:r w:rsidRPr="00DD569D">
          <w:rPr>
            <w:rFonts w:ascii="Verdana" w:hAnsi="Verdana"/>
            <w:noProof/>
            <w:webHidden/>
            <w:sz w:val="18"/>
            <w:szCs w:val="18"/>
          </w:rPr>
          <w:t>18</w:t>
        </w:r>
        <w:r w:rsidRPr="00DD569D">
          <w:rPr>
            <w:rFonts w:ascii="Verdana" w:hAnsi="Verdana"/>
            <w:noProof/>
            <w:webHidden/>
            <w:sz w:val="18"/>
            <w:szCs w:val="18"/>
          </w:rPr>
          <w:fldChar w:fldCharType="end"/>
        </w:r>
      </w:hyperlink>
    </w:p>
    <w:p w:rsidRPr="00142AC5" w:rsidR="00B14A70" w:rsidP="00B14A70" w:rsidRDefault="005F1633" w14:paraId="5E00C0A2" w14:textId="328A8E63">
      <w:pPr>
        <w:pStyle w:val="Inhopg1"/>
        <w:tabs>
          <w:tab w:val="right" w:leader="dot" w:pos="9062"/>
        </w:tabs>
        <w:spacing w:after="0"/>
        <w:rPr>
          <w:rFonts w:ascii="Verdana" w:hAnsi="Verdana"/>
          <w:noProof/>
          <w:sz w:val="18"/>
          <w:szCs w:val="18"/>
        </w:rPr>
      </w:pPr>
      <w:r w:rsidRPr="00DD569D">
        <w:rPr>
          <w:rFonts w:ascii="Verdana" w:hAnsi="Verdana"/>
          <w:noProof/>
          <w:sz w:val="18"/>
          <w:szCs w:val="18"/>
        </w:rPr>
        <w:fldChar w:fldCharType="end"/>
      </w:r>
      <w:r w:rsidRPr="00B14A70" w:rsidR="00B14A70">
        <w:rPr>
          <w:rFonts w:ascii="Verdana" w:hAnsi="Verdana"/>
          <w:noProof/>
          <w:sz w:val="18"/>
          <w:szCs w:val="18"/>
        </w:rPr>
        <w:t>BIJLAGE Exitregeling</w:t>
      </w:r>
      <w:r w:rsidRPr="00142AC5" w:rsidR="00B14A70">
        <w:rPr>
          <w:rFonts w:ascii="Verdana" w:hAnsi="Verdana"/>
          <w:noProof/>
          <w:webHidden/>
          <w:sz w:val="18"/>
          <w:szCs w:val="18"/>
        </w:rPr>
        <w:tab/>
      </w:r>
      <w:r w:rsidRPr="00142AC5" w:rsidR="00B14A70">
        <w:rPr>
          <w:rFonts w:ascii="Verdana" w:hAnsi="Verdana"/>
          <w:noProof/>
          <w:webHidden/>
          <w:sz w:val="18"/>
          <w:szCs w:val="18"/>
        </w:rPr>
        <w:fldChar w:fldCharType="begin"/>
      </w:r>
      <w:r w:rsidRPr="00142AC5" w:rsidR="00B14A70">
        <w:rPr>
          <w:rFonts w:ascii="Verdana" w:hAnsi="Verdana"/>
          <w:noProof/>
          <w:webHidden/>
          <w:sz w:val="18"/>
          <w:szCs w:val="18"/>
        </w:rPr>
        <w:instrText xml:space="preserve"> PAGEREF _Toc397951261 \h </w:instrText>
      </w:r>
      <w:r w:rsidRPr="00142AC5" w:rsidR="00B14A70">
        <w:rPr>
          <w:rFonts w:ascii="Verdana" w:hAnsi="Verdana"/>
          <w:noProof/>
          <w:webHidden/>
          <w:sz w:val="18"/>
          <w:szCs w:val="18"/>
        </w:rPr>
      </w:r>
      <w:r w:rsidRPr="00142AC5" w:rsidR="00B14A70">
        <w:rPr>
          <w:rFonts w:ascii="Verdana" w:hAnsi="Verdana"/>
          <w:noProof/>
          <w:webHidden/>
          <w:sz w:val="18"/>
          <w:szCs w:val="18"/>
        </w:rPr>
        <w:fldChar w:fldCharType="separate"/>
      </w:r>
      <w:r w:rsidRPr="00142AC5" w:rsidR="006F258F">
        <w:rPr>
          <w:rFonts w:ascii="Verdana" w:hAnsi="Verdana"/>
          <w:noProof/>
          <w:webHidden/>
          <w:sz w:val="18"/>
          <w:szCs w:val="18"/>
        </w:rPr>
        <w:t>11</w:t>
      </w:r>
      <w:r w:rsidRPr="00142AC5" w:rsidR="00B14A70">
        <w:rPr>
          <w:rFonts w:ascii="Verdana" w:hAnsi="Verdana"/>
          <w:noProof/>
          <w:webHidden/>
          <w:sz w:val="18"/>
          <w:szCs w:val="18"/>
        </w:rPr>
        <w:fldChar w:fldCharType="end"/>
      </w:r>
    </w:p>
    <w:p w:rsidRPr="00C958CA" w:rsidR="00B14A70" w:rsidP="00B14A70" w:rsidRDefault="00554CF3" w14:paraId="6EF281C0" w14:textId="59018039">
      <w:pPr>
        <w:pStyle w:val="Inhopg1"/>
        <w:tabs>
          <w:tab w:val="right" w:leader="dot" w:pos="9062"/>
        </w:tabs>
        <w:spacing w:after="0"/>
        <w:rPr>
          <w:rFonts w:eastAsia="Times New Roman"/>
          <w:noProof/>
          <w:sz w:val="18"/>
          <w:szCs w:val="18"/>
          <w:lang w:eastAsia="nl-NL"/>
        </w:rPr>
      </w:pPr>
      <w:r w:rsidRPr="00B14A70">
        <w:rPr>
          <w:rFonts w:ascii="Verdana" w:hAnsi="Verdana"/>
          <w:noProof/>
          <w:sz w:val="18"/>
          <w:szCs w:val="18"/>
        </w:rPr>
        <w:t xml:space="preserve">BIJLAGE </w:t>
      </w:r>
      <w:r>
        <w:rPr>
          <w:rFonts w:ascii="Verdana" w:hAnsi="Verdana"/>
          <w:noProof/>
          <w:sz w:val="18"/>
          <w:szCs w:val="18"/>
        </w:rPr>
        <w:t>Artificiële intelligentie (AI)</w:t>
      </w:r>
      <w:r>
        <w:rPr>
          <w:noProof/>
        </w:rPr>
        <w:t xml:space="preserve"> </w:t>
      </w:r>
      <w:r>
        <w:fldChar w:fldCharType="begin"/>
      </w:r>
      <w:r>
        <w:instrText>HYPERLINK \l "_Toc397951261"</w:instrText>
      </w:r>
      <w:r>
        <w:fldChar w:fldCharType="separate"/>
      </w:r>
      <w:r w:rsidRPr="00C958CA" w:rsidR="00B14A70">
        <w:rPr>
          <w:noProof/>
          <w:webHidden/>
          <w:sz w:val="18"/>
          <w:szCs w:val="18"/>
        </w:rPr>
        <w:tab/>
      </w:r>
      <w:r w:rsidRPr="00C958CA" w:rsidR="00B14A70">
        <w:rPr>
          <w:noProof/>
          <w:webHidden/>
          <w:sz w:val="18"/>
          <w:szCs w:val="18"/>
        </w:rPr>
        <w:fldChar w:fldCharType="begin"/>
      </w:r>
      <w:r w:rsidRPr="00C958CA" w:rsidR="00B14A70">
        <w:rPr>
          <w:noProof/>
          <w:webHidden/>
          <w:sz w:val="18"/>
          <w:szCs w:val="18"/>
        </w:rPr>
        <w:instrText xml:space="preserve"> PAGEREF _Toc397951261 \h </w:instrText>
      </w:r>
      <w:r w:rsidRPr="00C958CA" w:rsidR="00B14A70">
        <w:rPr>
          <w:noProof/>
          <w:webHidden/>
          <w:sz w:val="18"/>
          <w:szCs w:val="18"/>
        </w:rPr>
      </w:r>
      <w:r w:rsidRPr="00C958CA" w:rsidR="00B14A70">
        <w:rPr>
          <w:noProof/>
          <w:webHidden/>
          <w:sz w:val="18"/>
          <w:szCs w:val="18"/>
        </w:rPr>
        <w:fldChar w:fldCharType="separate"/>
      </w:r>
      <w:r w:rsidR="006F258F">
        <w:rPr>
          <w:noProof/>
          <w:webHidden/>
          <w:sz w:val="18"/>
          <w:szCs w:val="18"/>
        </w:rPr>
        <w:t>11</w:t>
      </w:r>
      <w:r w:rsidRPr="00C958CA" w:rsidR="00B14A70">
        <w:rPr>
          <w:noProof/>
          <w:webHidden/>
          <w:sz w:val="18"/>
          <w:szCs w:val="18"/>
        </w:rPr>
        <w:fldChar w:fldCharType="end"/>
      </w:r>
      <w:r>
        <w:fldChar w:fldCharType="end"/>
      </w:r>
    </w:p>
    <w:p w:rsidR="005F1633" w:rsidP="00C958CA" w:rsidRDefault="005F1633" w14:paraId="7A8DE7C3" w14:textId="5DEAE197">
      <w:pPr>
        <w:spacing w:after="0"/>
      </w:pPr>
    </w:p>
    <w:p w:rsidRPr="000A4F5C" w:rsidR="00B70A1B" w:rsidP="005F1633" w:rsidRDefault="00B70A1B" w14:paraId="31012491" w14:textId="77777777">
      <w:pPr>
        <w:spacing w:after="0" w:line="240" w:lineRule="auto"/>
        <w:rPr>
          <w:rFonts w:ascii="Verdana" w:hAnsi="Verdana"/>
          <w:sz w:val="18"/>
          <w:szCs w:val="18"/>
        </w:rPr>
      </w:pPr>
    </w:p>
    <w:p w:rsidRPr="000A4F5C" w:rsidR="00B70A1B" w:rsidP="004B2DDA" w:rsidRDefault="00B70A1B" w14:paraId="13E4AAEA" w14:textId="77777777">
      <w:pPr>
        <w:spacing w:after="0" w:line="240" w:lineRule="auto"/>
        <w:rPr>
          <w:rFonts w:ascii="Verdana" w:hAnsi="Verdana"/>
          <w:sz w:val="18"/>
          <w:szCs w:val="18"/>
        </w:rPr>
      </w:pPr>
      <w:r w:rsidRPr="000A4F5C">
        <w:rPr>
          <w:rFonts w:ascii="Verdana" w:hAnsi="Verdana"/>
          <w:sz w:val="18"/>
          <w:szCs w:val="18"/>
        </w:rPr>
        <w:t xml:space="preserve"> </w:t>
      </w:r>
    </w:p>
    <w:p w:rsidRPr="000A4F5C" w:rsidR="00B70A1B" w:rsidP="004B2DDA" w:rsidRDefault="00B70A1B" w14:paraId="467D9D7D" w14:textId="77777777">
      <w:pPr>
        <w:spacing w:after="0" w:line="240" w:lineRule="auto"/>
        <w:rPr>
          <w:rFonts w:ascii="Verdana" w:hAnsi="Verdana"/>
          <w:sz w:val="18"/>
          <w:szCs w:val="18"/>
        </w:rPr>
      </w:pPr>
      <w:r w:rsidRPr="000A4F5C">
        <w:rPr>
          <w:rFonts w:ascii="Verdana" w:hAnsi="Verdana"/>
          <w:sz w:val="18"/>
          <w:szCs w:val="18"/>
        </w:rPr>
        <w:t xml:space="preserve"> </w:t>
      </w:r>
    </w:p>
    <w:p w:rsidRPr="000A4F5C" w:rsidR="00B70A1B" w:rsidP="004B2DDA" w:rsidRDefault="002C1E8B" w14:paraId="5C0F8D04" w14:textId="77777777">
      <w:pPr>
        <w:spacing w:after="0" w:line="240" w:lineRule="auto"/>
        <w:rPr>
          <w:rFonts w:ascii="Verdana" w:hAnsi="Verdana"/>
          <w:b/>
          <w:sz w:val="18"/>
          <w:szCs w:val="18"/>
        </w:rPr>
      </w:pPr>
      <w:r w:rsidRPr="000A4F5C">
        <w:rPr>
          <w:rFonts w:ascii="Verdana" w:hAnsi="Verdana"/>
          <w:sz w:val="18"/>
          <w:szCs w:val="18"/>
        </w:rPr>
        <w:br w:type="page"/>
      </w:r>
      <w:r w:rsidRPr="000A4F5C" w:rsidR="00B70A1B">
        <w:rPr>
          <w:rFonts w:ascii="Verdana" w:hAnsi="Verdana"/>
          <w:b/>
          <w:sz w:val="18"/>
          <w:szCs w:val="18"/>
        </w:rPr>
        <w:t>Komen overeen:</w:t>
      </w:r>
    </w:p>
    <w:p w:rsidRPr="000A4F5C" w:rsidR="002C1E8B" w:rsidP="004B2DDA" w:rsidRDefault="002C1E8B" w14:paraId="5BA1ACAA" w14:textId="77777777">
      <w:pPr>
        <w:spacing w:after="0" w:line="240" w:lineRule="auto"/>
        <w:rPr>
          <w:rFonts w:ascii="Verdana" w:hAnsi="Verdana"/>
          <w:sz w:val="18"/>
          <w:szCs w:val="18"/>
        </w:rPr>
      </w:pPr>
    </w:p>
    <w:p w:rsidRPr="000A4F5C" w:rsidR="00B70A1B" w:rsidP="00D97622" w:rsidRDefault="00B70A1B" w14:paraId="6469EA45" w14:textId="77777777">
      <w:pPr>
        <w:pStyle w:val="Kop1"/>
        <w:numPr>
          <w:ilvl w:val="0"/>
          <w:numId w:val="1"/>
        </w:numPr>
        <w:ind w:left="567" w:hanging="567"/>
        <w:rPr>
          <w:rFonts w:ascii="Verdana" w:hAnsi="Verdana"/>
          <w:sz w:val="18"/>
          <w:szCs w:val="18"/>
        </w:rPr>
      </w:pPr>
      <w:bookmarkStart w:name="_Toc132361207" w:id="2"/>
      <w:r w:rsidRPr="000A4F5C">
        <w:rPr>
          <w:rFonts w:ascii="Verdana" w:hAnsi="Verdana"/>
          <w:sz w:val="18"/>
          <w:szCs w:val="18"/>
        </w:rPr>
        <w:t>Begrippen</w:t>
      </w:r>
      <w:bookmarkEnd w:id="2"/>
    </w:p>
    <w:p w:rsidRPr="000A4F5C" w:rsidR="00D97622" w:rsidP="004B2DDA" w:rsidRDefault="00D97622" w14:paraId="4E4D4437" w14:textId="77777777">
      <w:pPr>
        <w:spacing w:after="0" w:line="240" w:lineRule="auto"/>
        <w:rPr>
          <w:rFonts w:ascii="Verdana" w:hAnsi="Verdana"/>
          <w:sz w:val="18"/>
          <w:szCs w:val="18"/>
        </w:rPr>
      </w:pPr>
    </w:p>
    <w:p w:rsidRPr="000A4F5C" w:rsidR="00B70A1B" w:rsidP="459D75DC" w:rsidRDefault="00D97622" w14:paraId="053EC215" w14:textId="31940531">
      <w:pPr>
        <w:pStyle w:val="Standaard"/>
        <w:spacing w:after="0" w:line="240" w:lineRule="auto"/>
        <w:rPr>
          <w:rFonts w:ascii="Verdana" w:hAnsi="Verdana"/>
          <w:sz w:val="18"/>
          <w:szCs w:val="18"/>
        </w:rPr>
      </w:pPr>
      <w:r w:rsidRPr="459D75DC" w:rsidR="00D97622">
        <w:rPr>
          <w:rFonts w:ascii="Verdana" w:hAnsi="Verdana"/>
          <w:sz w:val="18"/>
          <w:szCs w:val="18"/>
        </w:rPr>
        <w:t xml:space="preserve">In </w:t>
      </w:r>
      <w:r w:rsidRPr="459D75DC" w:rsidR="00B70A1B">
        <w:rPr>
          <w:rFonts w:ascii="Verdana" w:hAnsi="Verdana"/>
          <w:sz w:val="18"/>
          <w:szCs w:val="18"/>
        </w:rPr>
        <w:t xml:space="preserve">de </w:t>
      </w:r>
      <w:r w:rsidRPr="459D75DC" w:rsidR="00A23472">
        <w:rPr>
          <w:rFonts w:ascii="Verdana" w:hAnsi="Verdana"/>
          <w:sz w:val="18"/>
          <w:szCs w:val="18"/>
        </w:rPr>
        <w:t>Nadere o</w:t>
      </w:r>
      <w:r w:rsidRPr="459D75DC" w:rsidR="00B70A1B">
        <w:rPr>
          <w:rFonts w:ascii="Verdana" w:hAnsi="Verdana"/>
          <w:sz w:val="18"/>
          <w:szCs w:val="18"/>
        </w:rPr>
        <w:t xml:space="preserve">vereenkomst wordt een aantal begrippen met een beginhoofdletter gebruikt. Aan deze begrippen komt de betekenis toe die hieraan is gegeven in de </w:t>
      </w:r>
      <w:r w:rsidRPr="459D75DC" w:rsidR="62B87E36">
        <w:rPr>
          <w:rFonts w:ascii="Verdana" w:hAnsi="Verdana" w:eastAsia="Verdana" w:cs="Verdana"/>
          <w:b w:val="0"/>
          <w:bCs w:val="0"/>
          <w:i w:val="0"/>
          <w:iCs w:val="0"/>
          <w:caps w:val="0"/>
          <w:smallCaps w:val="0"/>
          <w:noProof w:val="0"/>
          <w:color w:val="000000" w:themeColor="text1" w:themeTint="FF" w:themeShade="FF"/>
          <w:sz w:val="18"/>
          <w:szCs w:val="18"/>
          <w:lang w:val="nl-NL"/>
        </w:rPr>
        <w:t>Algemene Waterschapsvoorwaarden bij IT-overeenkomsten 2023 (AWBIT-2023)</w:t>
      </w:r>
      <w:r w:rsidRPr="459D75DC" w:rsidR="00B70A1B">
        <w:rPr>
          <w:rFonts w:ascii="Verdana" w:hAnsi="Verdana"/>
          <w:sz w:val="18"/>
          <w:szCs w:val="18"/>
        </w:rPr>
        <w:t xml:space="preserve"> en de Raamovereenkomst. </w:t>
      </w:r>
    </w:p>
    <w:p w:rsidRPr="000A4F5C" w:rsidR="00D97622" w:rsidP="004B2DDA" w:rsidRDefault="00D97622" w14:paraId="53A859C6" w14:textId="77777777">
      <w:pPr>
        <w:spacing w:after="0" w:line="240" w:lineRule="auto"/>
        <w:rPr>
          <w:rFonts w:ascii="Verdana" w:hAnsi="Verdana"/>
          <w:sz w:val="18"/>
          <w:szCs w:val="18"/>
        </w:rPr>
      </w:pPr>
    </w:p>
    <w:p w:rsidRPr="000A4F5C" w:rsidR="00B70A1B" w:rsidP="00D97622" w:rsidRDefault="00B70A1B" w14:paraId="7C88D8F8" w14:textId="0FA13A9C">
      <w:pPr>
        <w:pStyle w:val="Kop1"/>
        <w:numPr>
          <w:ilvl w:val="0"/>
          <w:numId w:val="1"/>
        </w:numPr>
        <w:ind w:left="567" w:hanging="567"/>
        <w:rPr>
          <w:rFonts w:ascii="Verdana" w:hAnsi="Verdana"/>
          <w:sz w:val="18"/>
          <w:szCs w:val="18"/>
        </w:rPr>
      </w:pPr>
      <w:bookmarkStart w:name="_Toc132361208" w:id="3"/>
      <w:r w:rsidRPr="000A4F5C">
        <w:rPr>
          <w:rFonts w:ascii="Verdana" w:hAnsi="Verdana"/>
          <w:sz w:val="18"/>
          <w:szCs w:val="18"/>
        </w:rPr>
        <w:t xml:space="preserve">Voorwerp van de </w:t>
      </w:r>
      <w:r w:rsidR="00A23472">
        <w:rPr>
          <w:rFonts w:ascii="Verdana" w:hAnsi="Verdana"/>
          <w:sz w:val="18"/>
          <w:szCs w:val="18"/>
        </w:rPr>
        <w:t>Nadere o</w:t>
      </w:r>
      <w:r w:rsidRPr="000A4F5C">
        <w:rPr>
          <w:rFonts w:ascii="Verdana" w:hAnsi="Verdana"/>
          <w:sz w:val="18"/>
          <w:szCs w:val="18"/>
        </w:rPr>
        <w:t>vereenkomst</w:t>
      </w:r>
      <w:bookmarkEnd w:id="3"/>
    </w:p>
    <w:p w:rsidRPr="000A4F5C" w:rsidR="00D97622" w:rsidP="004B2DDA" w:rsidRDefault="00D97622" w14:paraId="28F88C58" w14:textId="77777777">
      <w:pPr>
        <w:spacing w:after="0" w:line="240" w:lineRule="auto"/>
        <w:rPr>
          <w:rFonts w:ascii="Verdana" w:hAnsi="Verdana"/>
          <w:sz w:val="18"/>
          <w:szCs w:val="18"/>
        </w:rPr>
      </w:pPr>
    </w:p>
    <w:p w:rsidRPr="000A4F5C" w:rsidR="00B70A1B" w:rsidP="00D97622" w:rsidRDefault="00D97622" w14:paraId="622CD552" w14:textId="77777777">
      <w:pPr>
        <w:spacing w:after="0" w:line="240" w:lineRule="auto"/>
        <w:ind w:left="567" w:hanging="567"/>
        <w:rPr>
          <w:rFonts w:ascii="Verdana" w:hAnsi="Verdana"/>
          <w:sz w:val="18"/>
          <w:szCs w:val="18"/>
        </w:rPr>
      </w:pPr>
      <w:r w:rsidRPr="000A4F5C">
        <w:rPr>
          <w:rFonts w:ascii="Verdana" w:hAnsi="Verdana"/>
          <w:sz w:val="18"/>
          <w:szCs w:val="18"/>
        </w:rPr>
        <w:t>2</w:t>
      </w:r>
      <w:r w:rsidRPr="000A4F5C" w:rsidR="00B70A1B">
        <w:rPr>
          <w:rFonts w:ascii="Verdana" w:hAnsi="Verdana"/>
          <w:sz w:val="18"/>
          <w:szCs w:val="18"/>
        </w:rPr>
        <w:t>.1.</w:t>
      </w:r>
      <w:r w:rsidRPr="000A4F5C" w:rsidR="00B70A1B">
        <w:rPr>
          <w:rFonts w:ascii="Verdana" w:hAnsi="Verdana"/>
          <w:sz w:val="18"/>
          <w:szCs w:val="18"/>
        </w:rPr>
        <w:tab/>
      </w:r>
      <w:r w:rsidRPr="000A4F5C" w:rsidR="00B70A1B">
        <w:rPr>
          <w:rFonts w:ascii="Verdana" w:hAnsi="Verdana"/>
          <w:sz w:val="18"/>
          <w:szCs w:val="18"/>
        </w:rPr>
        <w:t>Partijen sluiten hierbij op basis van de Raamovereenkomst een Nadere overeenkomst waarbij Wederpartij zich tegen de in artikel 7 bedoelde Vergoeding verbindt tot het verrichten van de Prestatie zoals beschreven in de Nadere oproep tot mededinging, die in hoofdlijnen bestaat uit:</w:t>
      </w:r>
    </w:p>
    <w:p w:rsidRPr="000A4F5C" w:rsidR="00B70A1B" w:rsidP="00D97622" w:rsidRDefault="0051084C" w14:paraId="6D00A452" w14:textId="29E50729">
      <w:pPr>
        <w:spacing w:after="0" w:line="240" w:lineRule="auto"/>
        <w:ind w:left="567"/>
        <w:rPr>
          <w:rFonts w:ascii="Verdana" w:hAnsi="Verdana"/>
          <w:sz w:val="18"/>
          <w:szCs w:val="18"/>
        </w:rPr>
      </w:pPr>
      <w:r>
        <w:rPr>
          <w:rFonts w:ascii="Verdana" w:hAnsi="Verdana"/>
          <w:sz w:val="18"/>
          <w:szCs w:val="18"/>
        </w:rPr>
        <w:t>-</w:t>
      </w:r>
      <w:r>
        <w:rPr>
          <w:rFonts w:ascii="Verdana" w:hAnsi="Verdana"/>
          <w:sz w:val="18"/>
          <w:szCs w:val="18"/>
        </w:rPr>
        <w:tab/>
      </w:r>
      <w:r>
        <w:rPr>
          <w:rFonts w:ascii="Verdana" w:hAnsi="Verdana"/>
          <w:sz w:val="18"/>
          <w:szCs w:val="18"/>
        </w:rPr>
        <w:t>het le</w:t>
      </w:r>
      <w:r w:rsidRPr="000A4F5C" w:rsidR="00B70A1B">
        <w:rPr>
          <w:rFonts w:ascii="Verdana" w:hAnsi="Verdana"/>
          <w:sz w:val="18"/>
          <w:szCs w:val="18"/>
        </w:rPr>
        <w:t>veren van het Product/ de Producten:</w:t>
      </w:r>
    </w:p>
    <w:p w:rsidRPr="000A4F5C" w:rsidR="00D97622" w:rsidP="004B2DDA" w:rsidRDefault="00D97622" w14:paraId="4CACCF74" w14:textId="77777777">
      <w:pPr>
        <w:spacing w:after="0" w:line="240" w:lineRule="auto"/>
        <w:rPr>
          <w:rFonts w:ascii="Verdana" w:hAnsi="Verdana"/>
          <w:sz w:val="18"/>
          <w:szCs w:val="18"/>
        </w:rPr>
      </w:pPr>
    </w:p>
    <w:tbl>
      <w:tblPr>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
        <w:gridCol w:w="4863"/>
        <w:gridCol w:w="2234"/>
      </w:tblGrid>
      <w:tr w:rsidRPr="000A4F5C" w:rsidR="00D97622" w:rsidTr="00D97622" w14:paraId="52EFD7AF" w14:textId="77777777">
        <w:trPr>
          <w:trHeight w:val="269"/>
        </w:trPr>
        <w:tc>
          <w:tcPr>
            <w:tcW w:w="1006" w:type="dxa"/>
            <w:tcBorders>
              <w:top w:val="single" w:color="auto" w:sz="4" w:space="0"/>
              <w:left w:val="single" w:color="auto" w:sz="4" w:space="0"/>
              <w:bottom w:val="single" w:color="auto" w:sz="4" w:space="0"/>
              <w:right w:val="single" w:color="auto" w:sz="4" w:space="0"/>
            </w:tcBorders>
            <w:shd w:val="clear" w:color="auto" w:fill="999999"/>
            <w:hideMark/>
          </w:tcPr>
          <w:p w:rsidRPr="000A4F5C" w:rsidR="00D97622" w:rsidRDefault="00D97622" w14:paraId="1C9F841D" w14:textId="77777777">
            <w:pPr>
              <w:rPr>
                <w:rFonts w:ascii="Verdana" w:hAnsi="Verdana"/>
                <w:b/>
                <w:sz w:val="16"/>
                <w:szCs w:val="16"/>
                <w:lang w:eastAsia="nl-NL"/>
              </w:rPr>
            </w:pPr>
            <w:r w:rsidRPr="000A4F5C">
              <w:rPr>
                <w:rFonts w:ascii="Verdana" w:hAnsi="Verdana"/>
                <w:b/>
                <w:sz w:val="16"/>
                <w:szCs w:val="16"/>
              </w:rPr>
              <w:t>Volg</w:t>
            </w:r>
            <w:r w:rsidRPr="000A4F5C">
              <w:rPr>
                <w:rFonts w:ascii="Verdana" w:hAnsi="Verdana"/>
                <w:b/>
                <w:sz w:val="16"/>
                <w:szCs w:val="16"/>
              </w:rPr>
              <w:br/>
            </w:r>
            <w:r w:rsidRPr="000A4F5C">
              <w:rPr>
                <w:rFonts w:ascii="Verdana" w:hAnsi="Verdana"/>
                <w:b/>
                <w:sz w:val="16"/>
                <w:szCs w:val="16"/>
              </w:rPr>
              <w:t>nummer</w:t>
            </w:r>
          </w:p>
        </w:tc>
        <w:tc>
          <w:tcPr>
            <w:tcW w:w="4947" w:type="dxa"/>
            <w:tcBorders>
              <w:top w:val="single" w:color="auto" w:sz="4" w:space="0"/>
              <w:left w:val="single" w:color="auto" w:sz="4" w:space="0"/>
              <w:bottom w:val="single" w:color="auto" w:sz="4" w:space="0"/>
              <w:right w:val="single" w:color="auto" w:sz="4" w:space="0"/>
            </w:tcBorders>
            <w:shd w:val="clear" w:color="auto" w:fill="999999"/>
            <w:hideMark/>
          </w:tcPr>
          <w:p w:rsidRPr="000A4F5C" w:rsidR="00D97622" w:rsidRDefault="00D97622" w14:paraId="2E9C0063" w14:textId="77777777">
            <w:pPr>
              <w:rPr>
                <w:rFonts w:ascii="Verdana" w:hAnsi="Verdana"/>
                <w:b/>
                <w:sz w:val="16"/>
                <w:szCs w:val="16"/>
                <w:lang w:eastAsia="nl-NL"/>
              </w:rPr>
            </w:pPr>
            <w:r w:rsidRPr="000A4F5C">
              <w:rPr>
                <w:rFonts w:ascii="Verdana" w:hAnsi="Verdana"/>
                <w:b/>
                <w:sz w:val="16"/>
                <w:szCs w:val="16"/>
              </w:rPr>
              <w:t>Onderwerp</w:t>
            </w:r>
          </w:p>
        </w:tc>
        <w:tc>
          <w:tcPr>
            <w:tcW w:w="2268" w:type="dxa"/>
            <w:tcBorders>
              <w:top w:val="single" w:color="auto" w:sz="4" w:space="0"/>
              <w:left w:val="single" w:color="auto" w:sz="4" w:space="0"/>
              <w:bottom w:val="single" w:color="auto" w:sz="4" w:space="0"/>
              <w:right w:val="single" w:color="auto" w:sz="4" w:space="0"/>
            </w:tcBorders>
            <w:shd w:val="clear" w:color="auto" w:fill="999999"/>
            <w:hideMark/>
          </w:tcPr>
          <w:p w:rsidRPr="000A4F5C" w:rsidR="00D97622" w:rsidRDefault="00D97622" w14:paraId="31C7A41E" w14:textId="77777777">
            <w:pPr>
              <w:rPr>
                <w:rFonts w:ascii="Verdana" w:hAnsi="Verdana"/>
                <w:b/>
                <w:sz w:val="16"/>
                <w:szCs w:val="16"/>
                <w:lang w:eastAsia="nl-NL"/>
              </w:rPr>
            </w:pPr>
            <w:r w:rsidRPr="000A4F5C">
              <w:rPr>
                <w:rFonts w:ascii="Verdana" w:hAnsi="Verdana"/>
                <w:b/>
                <w:sz w:val="16"/>
                <w:szCs w:val="16"/>
              </w:rPr>
              <w:t>Aantal</w:t>
            </w:r>
          </w:p>
        </w:tc>
      </w:tr>
      <w:tr w:rsidRPr="000A4F5C" w:rsidR="00D97622" w:rsidTr="00D97622" w14:paraId="46083950" w14:textId="77777777">
        <w:trPr>
          <w:trHeight w:val="269"/>
        </w:trPr>
        <w:tc>
          <w:tcPr>
            <w:tcW w:w="1006" w:type="dxa"/>
            <w:tcBorders>
              <w:top w:val="single" w:color="auto" w:sz="4" w:space="0"/>
              <w:left w:val="single" w:color="auto" w:sz="4" w:space="0"/>
              <w:bottom w:val="single" w:color="auto" w:sz="4" w:space="0"/>
              <w:right w:val="single" w:color="auto" w:sz="4" w:space="0"/>
            </w:tcBorders>
            <w:hideMark/>
          </w:tcPr>
          <w:p w:rsidRPr="000A4F5C" w:rsidR="00D97622" w:rsidRDefault="00D97622" w14:paraId="563224AC" w14:textId="77777777">
            <w:pPr>
              <w:ind w:left="567" w:hanging="567"/>
              <w:jc w:val="center"/>
              <w:rPr>
                <w:rFonts w:ascii="Verdana" w:hAnsi="Verdana"/>
                <w:sz w:val="16"/>
                <w:szCs w:val="16"/>
                <w:lang w:eastAsia="nl-NL"/>
              </w:rPr>
            </w:pPr>
            <w:r w:rsidRPr="000A4F5C">
              <w:rPr>
                <w:rFonts w:ascii="Verdana" w:hAnsi="Verdana"/>
                <w:sz w:val="16"/>
                <w:szCs w:val="16"/>
              </w:rPr>
              <w:t>A1</w:t>
            </w:r>
          </w:p>
        </w:tc>
        <w:tc>
          <w:tcPr>
            <w:tcW w:w="4947" w:type="dxa"/>
            <w:tcBorders>
              <w:top w:val="single" w:color="auto" w:sz="4" w:space="0"/>
              <w:left w:val="single" w:color="auto" w:sz="4" w:space="0"/>
              <w:bottom w:val="single" w:color="auto" w:sz="4" w:space="0"/>
              <w:right w:val="single" w:color="auto" w:sz="4" w:space="0"/>
            </w:tcBorders>
            <w:hideMark/>
          </w:tcPr>
          <w:p w:rsidRPr="000A4F5C" w:rsidR="00D97622" w:rsidRDefault="00D97622" w14:paraId="5CB5BAFE" w14:textId="77777777">
            <w:pPr>
              <w:rPr>
                <w:rFonts w:ascii="Verdana" w:hAnsi="Verdana"/>
                <w:sz w:val="16"/>
                <w:szCs w:val="16"/>
                <w:lang w:eastAsia="nl-NL"/>
              </w:rPr>
            </w:pPr>
            <w:r w:rsidRPr="000A4F5C">
              <w:rPr>
                <w:rFonts w:ascii="Verdana" w:hAnsi="Verdana"/>
                <w:i/>
                <w:sz w:val="16"/>
                <w:szCs w:val="16"/>
              </w:rPr>
              <w:t>&lt;Producten&gt;</w:t>
            </w:r>
          </w:p>
        </w:tc>
        <w:tc>
          <w:tcPr>
            <w:tcW w:w="2268" w:type="dxa"/>
            <w:tcBorders>
              <w:top w:val="single" w:color="auto" w:sz="4" w:space="0"/>
              <w:left w:val="single" w:color="auto" w:sz="4" w:space="0"/>
              <w:bottom w:val="single" w:color="auto" w:sz="4" w:space="0"/>
              <w:right w:val="single" w:color="auto" w:sz="4" w:space="0"/>
            </w:tcBorders>
          </w:tcPr>
          <w:p w:rsidRPr="000A4F5C" w:rsidR="00D97622" w:rsidRDefault="00E26A12" w14:paraId="42D37A50" w14:textId="4B9A5A60">
            <w:pPr>
              <w:rPr>
                <w:rFonts w:ascii="Verdana" w:hAnsi="Verdana"/>
                <w:i/>
                <w:sz w:val="16"/>
                <w:szCs w:val="16"/>
                <w:lang w:eastAsia="nl-NL"/>
              </w:rPr>
            </w:pPr>
            <w:r>
              <w:rPr>
                <w:rFonts w:ascii="Verdana" w:hAnsi="Verdana"/>
                <w:i/>
                <w:sz w:val="16"/>
                <w:szCs w:val="16"/>
                <w:lang w:eastAsia="nl-NL"/>
              </w:rPr>
              <w:t>&lt;…&gt;</w:t>
            </w:r>
          </w:p>
        </w:tc>
      </w:tr>
      <w:tr w:rsidRPr="000A4F5C" w:rsidR="00D97622" w:rsidTr="00D97622" w14:paraId="796AE218" w14:textId="77777777">
        <w:trPr>
          <w:trHeight w:val="269"/>
        </w:trPr>
        <w:tc>
          <w:tcPr>
            <w:tcW w:w="1006" w:type="dxa"/>
            <w:tcBorders>
              <w:top w:val="single" w:color="auto" w:sz="4" w:space="0"/>
              <w:left w:val="single" w:color="auto" w:sz="4" w:space="0"/>
              <w:bottom w:val="single" w:color="auto" w:sz="4" w:space="0"/>
              <w:right w:val="single" w:color="auto" w:sz="4" w:space="0"/>
            </w:tcBorders>
          </w:tcPr>
          <w:p w:rsidRPr="000A4F5C" w:rsidR="00D97622" w:rsidRDefault="00E26A12" w14:paraId="448B7B44" w14:textId="7CBC444A">
            <w:pPr>
              <w:ind w:left="567" w:hanging="567"/>
              <w:jc w:val="center"/>
              <w:rPr>
                <w:rFonts w:ascii="Verdana" w:hAnsi="Verdana"/>
                <w:sz w:val="16"/>
                <w:szCs w:val="16"/>
                <w:lang w:eastAsia="nl-NL"/>
              </w:rPr>
            </w:pPr>
            <w:r>
              <w:rPr>
                <w:rFonts w:ascii="Verdana" w:hAnsi="Verdana"/>
                <w:sz w:val="16"/>
                <w:szCs w:val="16"/>
                <w:lang w:eastAsia="nl-NL"/>
              </w:rPr>
              <w:t>A2</w:t>
            </w:r>
          </w:p>
        </w:tc>
        <w:tc>
          <w:tcPr>
            <w:tcW w:w="4947" w:type="dxa"/>
            <w:tcBorders>
              <w:top w:val="single" w:color="auto" w:sz="4" w:space="0"/>
              <w:left w:val="single" w:color="auto" w:sz="4" w:space="0"/>
              <w:bottom w:val="single" w:color="auto" w:sz="4" w:space="0"/>
              <w:right w:val="single" w:color="auto" w:sz="4" w:space="0"/>
            </w:tcBorders>
          </w:tcPr>
          <w:p w:rsidRPr="000A4F5C" w:rsidR="00D97622" w:rsidRDefault="00E26A12" w14:paraId="3604CB4D" w14:textId="338B04BC">
            <w:pPr>
              <w:ind w:left="567" w:hanging="567"/>
              <w:rPr>
                <w:rFonts w:ascii="Verdana" w:hAnsi="Verdana"/>
                <w:sz w:val="16"/>
                <w:szCs w:val="16"/>
                <w:lang w:eastAsia="nl-NL"/>
              </w:rPr>
            </w:pPr>
            <w:r>
              <w:rPr>
                <w:rFonts w:ascii="Verdana" w:hAnsi="Verdana"/>
                <w:i/>
                <w:sz w:val="16"/>
                <w:szCs w:val="16"/>
                <w:lang w:eastAsia="nl-NL"/>
              </w:rPr>
              <w:t>&lt;…&gt;</w:t>
            </w:r>
          </w:p>
        </w:tc>
        <w:tc>
          <w:tcPr>
            <w:tcW w:w="2268" w:type="dxa"/>
            <w:tcBorders>
              <w:top w:val="single" w:color="auto" w:sz="4" w:space="0"/>
              <w:left w:val="single" w:color="auto" w:sz="4" w:space="0"/>
              <w:bottom w:val="single" w:color="auto" w:sz="4" w:space="0"/>
              <w:right w:val="single" w:color="auto" w:sz="4" w:space="0"/>
            </w:tcBorders>
          </w:tcPr>
          <w:p w:rsidRPr="000A4F5C" w:rsidR="00D97622" w:rsidRDefault="00E26A12" w14:paraId="70F81C84" w14:textId="5DB1F481">
            <w:pPr>
              <w:rPr>
                <w:rFonts w:ascii="Verdana" w:hAnsi="Verdana"/>
                <w:i/>
                <w:sz w:val="16"/>
                <w:szCs w:val="16"/>
                <w:lang w:eastAsia="nl-NL"/>
              </w:rPr>
            </w:pPr>
            <w:r>
              <w:rPr>
                <w:rFonts w:ascii="Verdana" w:hAnsi="Verdana"/>
                <w:i/>
                <w:sz w:val="16"/>
                <w:szCs w:val="16"/>
                <w:lang w:eastAsia="nl-NL"/>
              </w:rPr>
              <w:t>&lt;…&gt;</w:t>
            </w:r>
          </w:p>
        </w:tc>
      </w:tr>
    </w:tbl>
    <w:p w:rsidRPr="000A4F5C" w:rsidR="00D97622" w:rsidP="004B2DDA" w:rsidRDefault="00D97622" w14:paraId="1470B386" w14:textId="77777777">
      <w:pPr>
        <w:spacing w:after="0" w:line="240" w:lineRule="auto"/>
        <w:rPr>
          <w:rFonts w:ascii="Verdana" w:hAnsi="Verdana"/>
          <w:sz w:val="18"/>
          <w:szCs w:val="18"/>
        </w:rPr>
      </w:pPr>
    </w:p>
    <w:p w:rsidRPr="000A4F5C" w:rsidR="00B70A1B" w:rsidP="00D97622" w:rsidRDefault="00B70A1B" w14:paraId="42A3D872" w14:textId="0BD62D2F">
      <w:pPr>
        <w:tabs>
          <w:tab w:val="left" w:pos="708"/>
          <w:tab w:val="left" w:pos="1416"/>
          <w:tab w:val="left" w:pos="2124"/>
          <w:tab w:val="left" w:pos="2832"/>
          <w:tab w:val="left" w:pos="3540"/>
          <w:tab w:val="left" w:pos="4248"/>
          <w:tab w:val="left" w:pos="4956"/>
          <w:tab w:val="left" w:pos="5775"/>
        </w:tabs>
        <w:spacing w:after="0" w:line="240" w:lineRule="auto"/>
        <w:rPr>
          <w:rFonts w:ascii="Verdana" w:hAnsi="Verdana"/>
          <w:sz w:val="18"/>
          <w:szCs w:val="18"/>
        </w:rPr>
      </w:pPr>
      <w:r w:rsidRPr="000A4F5C">
        <w:rPr>
          <w:rFonts w:ascii="Verdana" w:hAnsi="Verdana"/>
          <w:sz w:val="18"/>
          <w:szCs w:val="18"/>
        </w:rPr>
        <w:t>-</w:t>
      </w:r>
      <w:r w:rsidRPr="000A4F5C">
        <w:rPr>
          <w:rFonts w:ascii="Verdana" w:hAnsi="Verdana"/>
          <w:sz w:val="18"/>
          <w:szCs w:val="18"/>
        </w:rPr>
        <w:tab/>
      </w:r>
      <w:r w:rsidRPr="000A4F5C">
        <w:rPr>
          <w:rFonts w:ascii="Verdana" w:hAnsi="Verdana"/>
          <w:sz w:val="18"/>
          <w:szCs w:val="18"/>
        </w:rPr>
        <w:t>het uitvoeren van de Opdracht/ de Opdrachten:</w:t>
      </w:r>
      <w:r w:rsidRPr="000A4F5C" w:rsidR="00D97622">
        <w:rPr>
          <w:rFonts w:ascii="Verdana" w:hAnsi="Verdana"/>
          <w:sz w:val="18"/>
          <w:szCs w:val="18"/>
        </w:rPr>
        <w:tab/>
      </w:r>
    </w:p>
    <w:p w:rsidRPr="000A4F5C" w:rsidR="00D97622" w:rsidP="00D97622" w:rsidRDefault="00D97622" w14:paraId="22B3732B" w14:textId="77777777">
      <w:pPr>
        <w:tabs>
          <w:tab w:val="left" w:pos="708"/>
          <w:tab w:val="left" w:pos="1416"/>
          <w:tab w:val="left" w:pos="2124"/>
          <w:tab w:val="left" w:pos="2832"/>
          <w:tab w:val="left" w:pos="3540"/>
          <w:tab w:val="left" w:pos="4248"/>
          <w:tab w:val="left" w:pos="4956"/>
          <w:tab w:val="left" w:pos="5775"/>
        </w:tabs>
        <w:spacing w:after="0" w:line="240" w:lineRule="auto"/>
        <w:rPr>
          <w:rFonts w:ascii="Verdana" w:hAnsi="Verdana"/>
          <w:sz w:val="18"/>
          <w:szCs w:val="18"/>
        </w:rPr>
      </w:pPr>
    </w:p>
    <w:tbl>
      <w:tblPr>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5"/>
        <w:gridCol w:w="4872"/>
        <w:gridCol w:w="2226"/>
      </w:tblGrid>
      <w:tr w:rsidRPr="000A4F5C" w:rsidR="00D97622" w:rsidTr="00D97622" w14:paraId="61DC856F" w14:textId="77777777">
        <w:trPr>
          <w:trHeight w:val="269"/>
        </w:trPr>
        <w:tc>
          <w:tcPr>
            <w:tcW w:w="1006" w:type="dxa"/>
            <w:tcBorders>
              <w:top w:val="single" w:color="auto" w:sz="4" w:space="0"/>
              <w:left w:val="single" w:color="auto" w:sz="4" w:space="0"/>
              <w:bottom w:val="single" w:color="auto" w:sz="4" w:space="0"/>
              <w:right w:val="single" w:color="auto" w:sz="4" w:space="0"/>
            </w:tcBorders>
            <w:shd w:val="clear" w:color="auto" w:fill="999999"/>
            <w:hideMark/>
          </w:tcPr>
          <w:p w:rsidRPr="000A4F5C" w:rsidR="00D97622" w:rsidRDefault="00D97622" w14:paraId="595605B9" w14:textId="77777777">
            <w:pPr>
              <w:rPr>
                <w:rFonts w:ascii="Verdana" w:hAnsi="Verdana"/>
                <w:b/>
                <w:sz w:val="16"/>
                <w:szCs w:val="16"/>
                <w:lang w:eastAsia="nl-NL"/>
              </w:rPr>
            </w:pPr>
            <w:r w:rsidRPr="000A4F5C">
              <w:rPr>
                <w:rFonts w:ascii="Verdana" w:hAnsi="Verdana"/>
                <w:b/>
                <w:sz w:val="16"/>
                <w:szCs w:val="16"/>
              </w:rPr>
              <w:t>Volg</w:t>
            </w:r>
            <w:r w:rsidRPr="000A4F5C">
              <w:rPr>
                <w:rFonts w:ascii="Verdana" w:hAnsi="Verdana"/>
                <w:b/>
                <w:sz w:val="16"/>
                <w:szCs w:val="16"/>
              </w:rPr>
              <w:br/>
            </w:r>
            <w:r w:rsidRPr="000A4F5C">
              <w:rPr>
                <w:rFonts w:ascii="Verdana" w:hAnsi="Verdana"/>
                <w:b/>
                <w:sz w:val="16"/>
                <w:szCs w:val="16"/>
              </w:rPr>
              <w:t>nummer</w:t>
            </w:r>
          </w:p>
        </w:tc>
        <w:tc>
          <w:tcPr>
            <w:tcW w:w="4947" w:type="dxa"/>
            <w:tcBorders>
              <w:top w:val="single" w:color="auto" w:sz="4" w:space="0"/>
              <w:left w:val="single" w:color="auto" w:sz="4" w:space="0"/>
              <w:bottom w:val="single" w:color="auto" w:sz="4" w:space="0"/>
              <w:right w:val="single" w:color="auto" w:sz="4" w:space="0"/>
            </w:tcBorders>
            <w:shd w:val="clear" w:color="auto" w:fill="999999"/>
            <w:hideMark/>
          </w:tcPr>
          <w:p w:rsidRPr="000A4F5C" w:rsidR="00D97622" w:rsidRDefault="00D97622" w14:paraId="54266086" w14:textId="77777777">
            <w:pPr>
              <w:rPr>
                <w:rFonts w:ascii="Verdana" w:hAnsi="Verdana"/>
                <w:b/>
                <w:sz w:val="16"/>
                <w:szCs w:val="16"/>
                <w:lang w:eastAsia="nl-NL"/>
              </w:rPr>
            </w:pPr>
            <w:r w:rsidRPr="000A4F5C">
              <w:rPr>
                <w:rFonts w:ascii="Verdana" w:hAnsi="Verdana"/>
                <w:b/>
                <w:sz w:val="16"/>
                <w:szCs w:val="16"/>
              </w:rPr>
              <w:t>Onderwerp</w:t>
            </w:r>
          </w:p>
        </w:tc>
        <w:tc>
          <w:tcPr>
            <w:tcW w:w="2268" w:type="dxa"/>
            <w:tcBorders>
              <w:top w:val="single" w:color="auto" w:sz="4" w:space="0"/>
              <w:left w:val="single" w:color="auto" w:sz="4" w:space="0"/>
              <w:bottom w:val="single" w:color="auto" w:sz="4" w:space="0"/>
              <w:right w:val="single" w:color="auto" w:sz="4" w:space="0"/>
            </w:tcBorders>
            <w:shd w:val="clear" w:color="auto" w:fill="999999"/>
            <w:hideMark/>
          </w:tcPr>
          <w:p w:rsidRPr="000A4F5C" w:rsidR="00D97622" w:rsidRDefault="00D97622" w14:paraId="5F51D81C" w14:textId="77777777">
            <w:pPr>
              <w:rPr>
                <w:rFonts w:ascii="Verdana" w:hAnsi="Verdana"/>
                <w:b/>
                <w:sz w:val="16"/>
                <w:szCs w:val="16"/>
                <w:lang w:eastAsia="nl-NL"/>
              </w:rPr>
            </w:pPr>
            <w:r w:rsidRPr="000A4F5C">
              <w:rPr>
                <w:rFonts w:ascii="Verdana" w:hAnsi="Verdana"/>
                <w:b/>
                <w:sz w:val="16"/>
                <w:szCs w:val="16"/>
              </w:rPr>
              <w:t>Aantal</w:t>
            </w:r>
          </w:p>
        </w:tc>
      </w:tr>
      <w:tr w:rsidRPr="000A4F5C" w:rsidR="00D97622" w:rsidTr="00D97622" w14:paraId="06494629" w14:textId="77777777">
        <w:trPr>
          <w:trHeight w:val="269"/>
        </w:trPr>
        <w:tc>
          <w:tcPr>
            <w:tcW w:w="1006" w:type="dxa"/>
            <w:tcBorders>
              <w:top w:val="single" w:color="auto" w:sz="4" w:space="0"/>
              <w:left w:val="single" w:color="auto" w:sz="4" w:space="0"/>
              <w:bottom w:val="single" w:color="auto" w:sz="4" w:space="0"/>
              <w:right w:val="single" w:color="auto" w:sz="4" w:space="0"/>
            </w:tcBorders>
            <w:hideMark/>
          </w:tcPr>
          <w:p w:rsidRPr="000A4F5C" w:rsidR="00D97622" w:rsidRDefault="00D97622" w14:paraId="63F7D64D" w14:textId="77777777">
            <w:pPr>
              <w:ind w:left="567" w:hanging="567"/>
              <w:jc w:val="center"/>
              <w:rPr>
                <w:rFonts w:ascii="Verdana" w:hAnsi="Verdana"/>
                <w:sz w:val="16"/>
                <w:szCs w:val="16"/>
                <w:lang w:eastAsia="nl-NL"/>
              </w:rPr>
            </w:pPr>
            <w:r w:rsidRPr="000A4F5C">
              <w:rPr>
                <w:rFonts w:ascii="Verdana" w:hAnsi="Verdana"/>
                <w:sz w:val="16"/>
                <w:szCs w:val="16"/>
              </w:rPr>
              <w:t>B1</w:t>
            </w:r>
          </w:p>
        </w:tc>
        <w:tc>
          <w:tcPr>
            <w:tcW w:w="4947" w:type="dxa"/>
            <w:tcBorders>
              <w:top w:val="single" w:color="auto" w:sz="4" w:space="0"/>
              <w:left w:val="single" w:color="auto" w:sz="4" w:space="0"/>
              <w:bottom w:val="single" w:color="auto" w:sz="4" w:space="0"/>
              <w:right w:val="single" w:color="auto" w:sz="4" w:space="0"/>
            </w:tcBorders>
            <w:hideMark/>
          </w:tcPr>
          <w:p w:rsidRPr="000A4F5C" w:rsidR="00D97622" w:rsidRDefault="00D97622" w14:paraId="35E54627" w14:textId="39D48D29">
            <w:pPr>
              <w:rPr>
                <w:rFonts w:ascii="Verdana" w:hAnsi="Verdana"/>
                <w:sz w:val="16"/>
                <w:szCs w:val="16"/>
                <w:lang w:eastAsia="nl-NL"/>
              </w:rPr>
            </w:pPr>
            <w:r w:rsidRPr="000A4F5C">
              <w:rPr>
                <w:rFonts w:ascii="Verdana" w:hAnsi="Verdana"/>
                <w:i/>
                <w:sz w:val="16"/>
                <w:szCs w:val="16"/>
              </w:rPr>
              <w:t>&lt;Adviesdiensten, Implementatie, Installatie, ondersteuning, Ontwikkeling Maatwerkprogrammatuur, Detachering, Onderhoud</w:t>
            </w:r>
            <w:r w:rsidR="00E26A12">
              <w:rPr>
                <w:rFonts w:ascii="Verdana" w:hAnsi="Verdana"/>
                <w:i/>
                <w:sz w:val="16"/>
                <w:szCs w:val="16"/>
              </w:rPr>
              <w:t>,</w:t>
            </w:r>
            <w:r w:rsidRPr="00414A13" w:rsidR="00E26A12">
              <w:rPr>
                <w:rFonts w:ascii="Verdana" w:hAnsi="Verdana"/>
                <w:i/>
                <w:sz w:val="16"/>
                <w:szCs w:val="16"/>
              </w:rPr>
              <w:t xml:space="preserve"> </w:t>
            </w:r>
            <w:r w:rsidRPr="00554CF3" w:rsidR="00E26A12">
              <w:rPr>
                <w:rFonts w:ascii="Verdana" w:hAnsi="Verdana"/>
                <w:i/>
                <w:sz w:val="16"/>
                <w:szCs w:val="16"/>
              </w:rPr>
              <w:t>clouddiensten (samenstel van in ieder geval Gebruiksrechten en Onderhoud), overige Opdrachten</w:t>
            </w:r>
            <w:r w:rsidRPr="000A4F5C">
              <w:rPr>
                <w:rFonts w:ascii="Verdana" w:hAnsi="Verdana"/>
                <w:i/>
                <w:sz w:val="16"/>
                <w:szCs w:val="16"/>
              </w:rPr>
              <w:t>&gt;</w:t>
            </w:r>
          </w:p>
        </w:tc>
        <w:tc>
          <w:tcPr>
            <w:tcW w:w="2268" w:type="dxa"/>
            <w:tcBorders>
              <w:top w:val="single" w:color="auto" w:sz="4" w:space="0"/>
              <w:left w:val="single" w:color="auto" w:sz="4" w:space="0"/>
              <w:bottom w:val="single" w:color="auto" w:sz="4" w:space="0"/>
              <w:right w:val="single" w:color="auto" w:sz="4" w:space="0"/>
            </w:tcBorders>
          </w:tcPr>
          <w:p w:rsidRPr="000A4F5C" w:rsidR="00D97622" w:rsidRDefault="00E26A12" w14:paraId="37C11B83" w14:textId="5B9D7CB8">
            <w:pPr>
              <w:rPr>
                <w:rFonts w:ascii="Verdana" w:hAnsi="Verdana"/>
                <w:i/>
                <w:sz w:val="16"/>
                <w:szCs w:val="16"/>
                <w:lang w:eastAsia="nl-NL"/>
              </w:rPr>
            </w:pPr>
            <w:r>
              <w:rPr>
                <w:rFonts w:ascii="Verdana" w:hAnsi="Verdana"/>
                <w:i/>
                <w:sz w:val="16"/>
                <w:szCs w:val="16"/>
                <w:lang w:eastAsia="nl-NL"/>
              </w:rPr>
              <w:t>&lt;…&gt;</w:t>
            </w:r>
          </w:p>
        </w:tc>
      </w:tr>
      <w:tr w:rsidRPr="000A4F5C" w:rsidR="00D97622" w:rsidTr="00D97622" w14:paraId="1A0C607A" w14:textId="77777777">
        <w:trPr>
          <w:trHeight w:val="269"/>
        </w:trPr>
        <w:tc>
          <w:tcPr>
            <w:tcW w:w="1006" w:type="dxa"/>
            <w:tcBorders>
              <w:top w:val="single" w:color="auto" w:sz="4" w:space="0"/>
              <w:left w:val="single" w:color="auto" w:sz="4" w:space="0"/>
              <w:bottom w:val="single" w:color="auto" w:sz="4" w:space="0"/>
              <w:right w:val="single" w:color="auto" w:sz="4" w:space="0"/>
            </w:tcBorders>
          </w:tcPr>
          <w:p w:rsidRPr="00E26A12" w:rsidR="00D97622" w:rsidRDefault="00E26A12" w14:paraId="44155701" w14:textId="154F63F4">
            <w:pPr>
              <w:ind w:left="567" w:hanging="567"/>
              <w:jc w:val="center"/>
              <w:rPr>
                <w:rFonts w:ascii="Verdana" w:hAnsi="Verdana"/>
                <w:sz w:val="16"/>
                <w:szCs w:val="16"/>
                <w:lang w:eastAsia="nl-NL"/>
              </w:rPr>
            </w:pPr>
            <w:r>
              <w:rPr>
                <w:rFonts w:ascii="Verdana" w:hAnsi="Verdana"/>
                <w:sz w:val="16"/>
                <w:szCs w:val="16"/>
                <w:lang w:eastAsia="nl-NL"/>
              </w:rPr>
              <w:t>B2</w:t>
            </w:r>
          </w:p>
        </w:tc>
        <w:tc>
          <w:tcPr>
            <w:tcW w:w="4947" w:type="dxa"/>
            <w:tcBorders>
              <w:top w:val="single" w:color="auto" w:sz="4" w:space="0"/>
              <w:left w:val="single" w:color="auto" w:sz="4" w:space="0"/>
              <w:bottom w:val="single" w:color="auto" w:sz="4" w:space="0"/>
              <w:right w:val="single" w:color="auto" w:sz="4" w:space="0"/>
            </w:tcBorders>
          </w:tcPr>
          <w:p w:rsidRPr="000A4F5C" w:rsidR="00D97622" w:rsidRDefault="00E26A12" w14:paraId="01B79F7A" w14:textId="75675B85">
            <w:pPr>
              <w:rPr>
                <w:rFonts w:ascii="Verdana" w:hAnsi="Verdana"/>
                <w:sz w:val="16"/>
                <w:szCs w:val="16"/>
                <w:lang w:eastAsia="nl-NL"/>
              </w:rPr>
            </w:pPr>
            <w:r>
              <w:rPr>
                <w:rFonts w:ascii="Verdana" w:hAnsi="Verdana"/>
                <w:i/>
                <w:sz w:val="16"/>
                <w:szCs w:val="16"/>
                <w:lang w:eastAsia="nl-NL"/>
              </w:rPr>
              <w:t>&lt;…&gt;</w:t>
            </w:r>
          </w:p>
        </w:tc>
        <w:tc>
          <w:tcPr>
            <w:tcW w:w="2268" w:type="dxa"/>
            <w:tcBorders>
              <w:top w:val="single" w:color="auto" w:sz="4" w:space="0"/>
              <w:left w:val="single" w:color="auto" w:sz="4" w:space="0"/>
              <w:bottom w:val="single" w:color="auto" w:sz="4" w:space="0"/>
              <w:right w:val="single" w:color="auto" w:sz="4" w:space="0"/>
            </w:tcBorders>
          </w:tcPr>
          <w:p w:rsidRPr="000A4F5C" w:rsidR="00D97622" w:rsidRDefault="00E26A12" w14:paraId="7C6DC430" w14:textId="5445DC0E">
            <w:pPr>
              <w:rPr>
                <w:rFonts w:ascii="Verdana" w:hAnsi="Verdana"/>
                <w:i/>
                <w:sz w:val="16"/>
                <w:szCs w:val="16"/>
                <w:lang w:eastAsia="nl-NL"/>
              </w:rPr>
            </w:pPr>
            <w:r>
              <w:rPr>
                <w:rFonts w:ascii="Verdana" w:hAnsi="Verdana"/>
                <w:i/>
                <w:sz w:val="16"/>
                <w:szCs w:val="16"/>
                <w:lang w:eastAsia="nl-NL"/>
              </w:rPr>
              <w:t>&lt;…&gt;</w:t>
            </w:r>
          </w:p>
        </w:tc>
      </w:tr>
    </w:tbl>
    <w:p w:rsidRPr="000A4F5C" w:rsidR="00D97622" w:rsidP="00D97622" w:rsidRDefault="00D97622" w14:paraId="67DDD640" w14:textId="77777777">
      <w:pPr>
        <w:tabs>
          <w:tab w:val="left" w:pos="708"/>
          <w:tab w:val="left" w:pos="1416"/>
          <w:tab w:val="left" w:pos="2124"/>
          <w:tab w:val="left" w:pos="2832"/>
          <w:tab w:val="left" w:pos="3540"/>
          <w:tab w:val="left" w:pos="4248"/>
          <w:tab w:val="left" w:pos="4956"/>
          <w:tab w:val="left" w:pos="5775"/>
        </w:tabs>
        <w:spacing w:after="0" w:line="240" w:lineRule="auto"/>
        <w:rPr>
          <w:rFonts w:ascii="Verdana" w:hAnsi="Verdana"/>
          <w:sz w:val="18"/>
          <w:szCs w:val="18"/>
        </w:rPr>
      </w:pPr>
    </w:p>
    <w:p w:rsidRPr="000A4F5C" w:rsidR="00B70A1B" w:rsidP="004B2DDA" w:rsidRDefault="00B70A1B" w14:paraId="44713C5A" w14:textId="77777777">
      <w:pPr>
        <w:spacing w:after="0" w:line="240" w:lineRule="auto"/>
        <w:rPr>
          <w:rFonts w:ascii="Verdana" w:hAnsi="Verdana"/>
          <w:sz w:val="18"/>
          <w:szCs w:val="18"/>
        </w:rPr>
      </w:pPr>
    </w:p>
    <w:p w:rsidRPr="000A4F5C" w:rsidR="00B70A1B" w:rsidP="004B2DDA" w:rsidRDefault="00B70A1B" w14:paraId="47252023" w14:textId="77777777">
      <w:pPr>
        <w:spacing w:after="0" w:line="240" w:lineRule="auto"/>
        <w:rPr>
          <w:rFonts w:ascii="Verdana" w:hAnsi="Verdana"/>
          <w:sz w:val="18"/>
          <w:szCs w:val="18"/>
        </w:rPr>
      </w:pPr>
      <w:r w:rsidRPr="000A4F5C">
        <w:rPr>
          <w:rFonts w:ascii="Verdana" w:hAnsi="Verdana"/>
          <w:sz w:val="18"/>
          <w:szCs w:val="18"/>
        </w:rPr>
        <w:t>-</w:t>
      </w:r>
      <w:r w:rsidRPr="000A4F5C">
        <w:rPr>
          <w:rFonts w:ascii="Verdana" w:hAnsi="Verdana"/>
          <w:sz w:val="18"/>
          <w:szCs w:val="18"/>
        </w:rPr>
        <w:tab/>
      </w:r>
      <w:r w:rsidRPr="000A4F5C">
        <w:rPr>
          <w:rFonts w:ascii="Verdana" w:hAnsi="Verdana"/>
          <w:sz w:val="18"/>
          <w:szCs w:val="18"/>
        </w:rPr>
        <w:t>het verstrekken van één of meer Gebruiksrechten:</w:t>
      </w:r>
    </w:p>
    <w:p w:rsidRPr="000A4F5C" w:rsidR="00D97622" w:rsidP="004B2DDA" w:rsidRDefault="00D97622" w14:paraId="764EB794" w14:textId="77777777">
      <w:pPr>
        <w:spacing w:after="0" w:line="240" w:lineRule="auto"/>
        <w:rPr>
          <w:rFonts w:ascii="Verdana" w:hAnsi="Verdana"/>
          <w:sz w:val="18"/>
          <w:szCs w:val="18"/>
        </w:rPr>
      </w:pPr>
    </w:p>
    <w:tbl>
      <w:tblPr>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5"/>
        <w:gridCol w:w="4867"/>
        <w:gridCol w:w="2231"/>
      </w:tblGrid>
      <w:tr w:rsidRPr="000A4F5C" w:rsidR="00D97622" w:rsidTr="00D97622" w14:paraId="23B596B9" w14:textId="77777777">
        <w:trPr>
          <w:trHeight w:val="269"/>
        </w:trPr>
        <w:tc>
          <w:tcPr>
            <w:tcW w:w="1006" w:type="dxa"/>
            <w:tcBorders>
              <w:top w:val="single" w:color="auto" w:sz="4" w:space="0"/>
              <w:left w:val="single" w:color="auto" w:sz="4" w:space="0"/>
              <w:bottom w:val="single" w:color="auto" w:sz="4" w:space="0"/>
              <w:right w:val="single" w:color="auto" w:sz="4" w:space="0"/>
            </w:tcBorders>
            <w:shd w:val="clear" w:color="auto" w:fill="999999"/>
            <w:hideMark/>
          </w:tcPr>
          <w:p w:rsidRPr="000A4F5C" w:rsidR="00D97622" w:rsidRDefault="00D97622" w14:paraId="44E592F0" w14:textId="77777777">
            <w:pPr>
              <w:rPr>
                <w:rFonts w:ascii="Verdana" w:hAnsi="Verdana"/>
                <w:b/>
                <w:sz w:val="16"/>
                <w:szCs w:val="16"/>
                <w:lang w:eastAsia="nl-NL"/>
              </w:rPr>
            </w:pPr>
            <w:r w:rsidRPr="000A4F5C">
              <w:rPr>
                <w:rFonts w:ascii="Verdana" w:hAnsi="Verdana"/>
                <w:b/>
                <w:sz w:val="16"/>
                <w:szCs w:val="16"/>
              </w:rPr>
              <w:t>Volg</w:t>
            </w:r>
            <w:r w:rsidRPr="000A4F5C">
              <w:rPr>
                <w:rFonts w:ascii="Verdana" w:hAnsi="Verdana"/>
                <w:b/>
                <w:sz w:val="16"/>
                <w:szCs w:val="16"/>
              </w:rPr>
              <w:br/>
            </w:r>
            <w:r w:rsidRPr="000A4F5C">
              <w:rPr>
                <w:rFonts w:ascii="Verdana" w:hAnsi="Verdana"/>
                <w:b/>
                <w:sz w:val="16"/>
                <w:szCs w:val="16"/>
              </w:rPr>
              <w:t>nummer</w:t>
            </w:r>
          </w:p>
        </w:tc>
        <w:tc>
          <w:tcPr>
            <w:tcW w:w="4947" w:type="dxa"/>
            <w:tcBorders>
              <w:top w:val="single" w:color="auto" w:sz="4" w:space="0"/>
              <w:left w:val="single" w:color="auto" w:sz="4" w:space="0"/>
              <w:bottom w:val="single" w:color="auto" w:sz="4" w:space="0"/>
              <w:right w:val="single" w:color="auto" w:sz="4" w:space="0"/>
            </w:tcBorders>
            <w:shd w:val="clear" w:color="auto" w:fill="999999"/>
            <w:hideMark/>
          </w:tcPr>
          <w:p w:rsidRPr="000A4F5C" w:rsidR="00D97622" w:rsidRDefault="00D97622" w14:paraId="3642E9DD" w14:textId="77777777">
            <w:pPr>
              <w:rPr>
                <w:rFonts w:ascii="Verdana" w:hAnsi="Verdana"/>
                <w:b/>
                <w:sz w:val="16"/>
                <w:szCs w:val="16"/>
                <w:lang w:eastAsia="nl-NL"/>
              </w:rPr>
            </w:pPr>
            <w:r w:rsidRPr="000A4F5C">
              <w:rPr>
                <w:rFonts w:ascii="Verdana" w:hAnsi="Verdana"/>
                <w:b/>
                <w:sz w:val="16"/>
                <w:szCs w:val="16"/>
              </w:rPr>
              <w:t>Onderwerp</w:t>
            </w:r>
          </w:p>
        </w:tc>
        <w:tc>
          <w:tcPr>
            <w:tcW w:w="2268" w:type="dxa"/>
            <w:tcBorders>
              <w:top w:val="single" w:color="auto" w:sz="4" w:space="0"/>
              <w:left w:val="single" w:color="auto" w:sz="4" w:space="0"/>
              <w:bottom w:val="single" w:color="auto" w:sz="4" w:space="0"/>
              <w:right w:val="single" w:color="auto" w:sz="4" w:space="0"/>
            </w:tcBorders>
            <w:shd w:val="clear" w:color="auto" w:fill="999999"/>
            <w:hideMark/>
          </w:tcPr>
          <w:p w:rsidRPr="000A4F5C" w:rsidR="00D97622" w:rsidRDefault="00D97622" w14:paraId="4012939C" w14:textId="77777777">
            <w:pPr>
              <w:rPr>
                <w:rFonts w:ascii="Verdana" w:hAnsi="Verdana"/>
                <w:b/>
                <w:sz w:val="16"/>
                <w:szCs w:val="16"/>
                <w:lang w:eastAsia="nl-NL"/>
              </w:rPr>
            </w:pPr>
            <w:r w:rsidRPr="000A4F5C">
              <w:rPr>
                <w:rFonts w:ascii="Verdana" w:hAnsi="Verdana"/>
                <w:b/>
                <w:sz w:val="16"/>
                <w:szCs w:val="16"/>
              </w:rPr>
              <w:t>Aantal</w:t>
            </w:r>
          </w:p>
        </w:tc>
      </w:tr>
      <w:tr w:rsidRPr="000A4F5C" w:rsidR="00D97622" w:rsidTr="00D97622" w14:paraId="5AFFBA83" w14:textId="77777777">
        <w:trPr>
          <w:trHeight w:val="269"/>
        </w:trPr>
        <w:tc>
          <w:tcPr>
            <w:tcW w:w="1006" w:type="dxa"/>
            <w:tcBorders>
              <w:top w:val="single" w:color="auto" w:sz="4" w:space="0"/>
              <w:left w:val="single" w:color="auto" w:sz="4" w:space="0"/>
              <w:bottom w:val="single" w:color="auto" w:sz="4" w:space="0"/>
              <w:right w:val="single" w:color="auto" w:sz="4" w:space="0"/>
            </w:tcBorders>
            <w:hideMark/>
          </w:tcPr>
          <w:p w:rsidRPr="000A4F5C" w:rsidR="00D97622" w:rsidRDefault="00D97622" w14:paraId="086402E3" w14:textId="77777777">
            <w:pPr>
              <w:ind w:left="567" w:hanging="567"/>
              <w:jc w:val="center"/>
              <w:rPr>
                <w:rFonts w:ascii="Verdana" w:hAnsi="Verdana"/>
                <w:sz w:val="16"/>
                <w:szCs w:val="16"/>
                <w:lang w:eastAsia="nl-NL"/>
              </w:rPr>
            </w:pPr>
            <w:r w:rsidRPr="000A4F5C">
              <w:rPr>
                <w:rFonts w:ascii="Verdana" w:hAnsi="Verdana"/>
                <w:sz w:val="16"/>
                <w:szCs w:val="16"/>
              </w:rPr>
              <w:t>C1</w:t>
            </w:r>
          </w:p>
        </w:tc>
        <w:tc>
          <w:tcPr>
            <w:tcW w:w="4947" w:type="dxa"/>
            <w:tcBorders>
              <w:top w:val="single" w:color="auto" w:sz="4" w:space="0"/>
              <w:left w:val="single" w:color="auto" w:sz="4" w:space="0"/>
              <w:bottom w:val="single" w:color="auto" w:sz="4" w:space="0"/>
              <w:right w:val="single" w:color="auto" w:sz="4" w:space="0"/>
            </w:tcBorders>
            <w:hideMark/>
          </w:tcPr>
          <w:p w:rsidRPr="000A4F5C" w:rsidR="00D97622" w:rsidRDefault="00D97622" w14:paraId="7FCF8378" w14:textId="1BC67069">
            <w:pPr>
              <w:rPr>
                <w:rFonts w:ascii="Verdana" w:hAnsi="Verdana"/>
                <w:sz w:val="16"/>
                <w:szCs w:val="16"/>
                <w:lang w:eastAsia="nl-NL"/>
              </w:rPr>
            </w:pPr>
            <w:r w:rsidRPr="000A4F5C">
              <w:rPr>
                <w:rFonts w:ascii="Verdana" w:hAnsi="Verdana"/>
                <w:i/>
                <w:sz w:val="16"/>
                <w:szCs w:val="16"/>
              </w:rPr>
              <w:t>&lt;”onbeperkt Gebruiksrecht op...” of indien anders is overeengekomen “In afwijking van art. 43 lid 2 onder d A</w:t>
            </w:r>
            <w:r w:rsidR="000E4A56">
              <w:rPr>
                <w:rFonts w:ascii="Verdana" w:hAnsi="Verdana"/>
                <w:i/>
                <w:sz w:val="16"/>
                <w:szCs w:val="16"/>
              </w:rPr>
              <w:t>W</w:t>
            </w:r>
            <w:r w:rsidRPr="000A4F5C">
              <w:rPr>
                <w:rFonts w:ascii="Verdana" w:hAnsi="Verdana"/>
                <w:i/>
                <w:sz w:val="16"/>
                <w:szCs w:val="16"/>
              </w:rPr>
              <w:t xml:space="preserve">BIT is de omvang van het Gebruiksrecht beperkt </w:t>
            </w:r>
            <w:proofErr w:type="gramStart"/>
            <w:r w:rsidRPr="000A4F5C">
              <w:rPr>
                <w:rFonts w:ascii="Verdana" w:hAnsi="Verdana"/>
                <w:i/>
                <w:sz w:val="16"/>
                <w:szCs w:val="16"/>
              </w:rPr>
              <w:t>tot...</w:t>
            </w:r>
            <w:proofErr w:type="gramEnd"/>
            <w:r w:rsidRPr="000A4F5C">
              <w:rPr>
                <w:rFonts w:ascii="Verdana" w:hAnsi="Verdana"/>
                <w:i/>
                <w:sz w:val="16"/>
                <w:szCs w:val="16"/>
              </w:rPr>
              <w:t>” (</w:t>
            </w:r>
            <w:proofErr w:type="gramStart"/>
            <w:r w:rsidRPr="000A4F5C">
              <w:rPr>
                <w:rFonts w:ascii="Verdana" w:hAnsi="Verdana"/>
                <w:i/>
                <w:sz w:val="16"/>
                <w:szCs w:val="16"/>
              </w:rPr>
              <w:t>bijvoorbeeld</w:t>
            </w:r>
            <w:proofErr w:type="gramEnd"/>
            <w:r w:rsidRPr="000A4F5C">
              <w:rPr>
                <w:rFonts w:ascii="Verdana" w:hAnsi="Verdana"/>
                <w:i/>
                <w:sz w:val="16"/>
                <w:szCs w:val="16"/>
              </w:rPr>
              <w:t xml:space="preserve"> gerechtigde organisatie(delen), aantal gebruikers, locaties, transacties, systemen, etc.)&gt;</w:t>
            </w:r>
          </w:p>
        </w:tc>
        <w:tc>
          <w:tcPr>
            <w:tcW w:w="2268" w:type="dxa"/>
            <w:tcBorders>
              <w:top w:val="single" w:color="auto" w:sz="4" w:space="0"/>
              <w:left w:val="single" w:color="auto" w:sz="4" w:space="0"/>
              <w:bottom w:val="single" w:color="auto" w:sz="4" w:space="0"/>
              <w:right w:val="single" w:color="auto" w:sz="4" w:space="0"/>
            </w:tcBorders>
          </w:tcPr>
          <w:p w:rsidRPr="000A4F5C" w:rsidR="00D97622" w:rsidRDefault="00E26A12" w14:paraId="56F39DF6" w14:textId="6BF72ED3">
            <w:pPr>
              <w:rPr>
                <w:rFonts w:ascii="Verdana" w:hAnsi="Verdana"/>
                <w:i/>
                <w:sz w:val="16"/>
                <w:szCs w:val="16"/>
                <w:lang w:eastAsia="nl-NL"/>
              </w:rPr>
            </w:pPr>
            <w:r>
              <w:rPr>
                <w:rFonts w:ascii="Verdana" w:hAnsi="Verdana"/>
                <w:i/>
                <w:sz w:val="16"/>
                <w:szCs w:val="16"/>
                <w:lang w:eastAsia="nl-NL"/>
              </w:rPr>
              <w:t>&lt;…&gt;</w:t>
            </w:r>
          </w:p>
        </w:tc>
      </w:tr>
      <w:tr w:rsidRPr="000A4F5C" w:rsidR="00D97622" w:rsidTr="00D97622" w14:paraId="72D59CEC" w14:textId="77777777">
        <w:trPr>
          <w:trHeight w:val="269"/>
        </w:trPr>
        <w:tc>
          <w:tcPr>
            <w:tcW w:w="1006" w:type="dxa"/>
            <w:tcBorders>
              <w:top w:val="single" w:color="auto" w:sz="4" w:space="0"/>
              <w:left w:val="single" w:color="auto" w:sz="4" w:space="0"/>
              <w:bottom w:val="single" w:color="auto" w:sz="4" w:space="0"/>
              <w:right w:val="single" w:color="auto" w:sz="4" w:space="0"/>
            </w:tcBorders>
          </w:tcPr>
          <w:p w:rsidRPr="000A4F5C" w:rsidR="00D97622" w:rsidRDefault="00E26A12" w14:paraId="1FA30CC2" w14:textId="0BF93DE0">
            <w:pPr>
              <w:ind w:left="567" w:hanging="567"/>
              <w:jc w:val="center"/>
              <w:rPr>
                <w:rFonts w:ascii="Verdana" w:hAnsi="Verdana"/>
                <w:sz w:val="16"/>
                <w:szCs w:val="16"/>
                <w:lang w:eastAsia="nl-NL"/>
              </w:rPr>
            </w:pPr>
            <w:r>
              <w:rPr>
                <w:rFonts w:ascii="Verdana" w:hAnsi="Verdana"/>
                <w:sz w:val="16"/>
                <w:szCs w:val="16"/>
                <w:lang w:eastAsia="nl-NL"/>
              </w:rPr>
              <w:t>C2</w:t>
            </w:r>
          </w:p>
        </w:tc>
        <w:tc>
          <w:tcPr>
            <w:tcW w:w="4947" w:type="dxa"/>
            <w:tcBorders>
              <w:top w:val="single" w:color="auto" w:sz="4" w:space="0"/>
              <w:left w:val="single" w:color="auto" w:sz="4" w:space="0"/>
              <w:bottom w:val="single" w:color="auto" w:sz="4" w:space="0"/>
              <w:right w:val="single" w:color="auto" w:sz="4" w:space="0"/>
            </w:tcBorders>
          </w:tcPr>
          <w:p w:rsidRPr="000A4F5C" w:rsidR="00D97622" w:rsidRDefault="00E26A12" w14:paraId="4D2D27CC" w14:textId="52018115">
            <w:pPr>
              <w:ind w:left="567" w:hanging="567"/>
              <w:rPr>
                <w:rFonts w:ascii="Verdana" w:hAnsi="Verdana"/>
                <w:sz w:val="16"/>
                <w:szCs w:val="16"/>
                <w:lang w:eastAsia="nl-NL"/>
              </w:rPr>
            </w:pPr>
            <w:r>
              <w:rPr>
                <w:rFonts w:ascii="Verdana" w:hAnsi="Verdana"/>
                <w:i/>
                <w:sz w:val="16"/>
                <w:szCs w:val="16"/>
                <w:lang w:eastAsia="nl-NL"/>
              </w:rPr>
              <w:t>&lt;…&gt;</w:t>
            </w:r>
          </w:p>
        </w:tc>
        <w:tc>
          <w:tcPr>
            <w:tcW w:w="2268" w:type="dxa"/>
            <w:tcBorders>
              <w:top w:val="single" w:color="auto" w:sz="4" w:space="0"/>
              <w:left w:val="single" w:color="auto" w:sz="4" w:space="0"/>
              <w:bottom w:val="single" w:color="auto" w:sz="4" w:space="0"/>
              <w:right w:val="single" w:color="auto" w:sz="4" w:space="0"/>
            </w:tcBorders>
          </w:tcPr>
          <w:p w:rsidRPr="000A4F5C" w:rsidR="00D97622" w:rsidRDefault="00E26A12" w14:paraId="585C9539" w14:textId="4BE5FE06">
            <w:pPr>
              <w:rPr>
                <w:rFonts w:ascii="Verdana" w:hAnsi="Verdana"/>
                <w:i/>
                <w:sz w:val="16"/>
                <w:szCs w:val="16"/>
                <w:lang w:eastAsia="nl-NL"/>
              </w:rPr>
            </w:pPr>
            <w:r>
              <w:rPr>
                <w:rFonts w:ascii="Verdana" w:hAnsi="Verdana"/>
                <w:i/>
                <w:sz w:val="16"/>
                <w:szCs w:val="16"/>
                <w:lang w:eastAsia="nl-NL"/>
              </w:rPr>
              <w:t>&lt;…&gt;</w:t>
            </w:r>
          </w:p>
        </w:tc>
      </w:tr>
    </w:tbl>
    <w:p w:rsidRPr="000A4F5C" w:rsidR="00D97622" w:rsidP="004B2DDA" w:rsidRDefault="00D97622" w14:paraId="07F1F52F" w14:textId="77777777">
      <w:pPr>
        <w:spacing w:after="0" w:line="240" w:lineRule="auto"/>
        <w:rPr>
          <w:rFonts w:ascii="Verdana" w:hAnsi="Verdana"/>
          <w:sz w:val="18"/>
          <w:szCs w:val="18"/>
        </w:rPr>
      </w:pPr>
    </w:p>
    <w:p w:rsidRPr="000A4F5C" w:rsidR="00D97622" w:rsidP="004B2DDA" w:rsidRDefault="00D97622" w14:paraId="6857D1D5" w14:textId="77777777">
      <w:pPr>
        <w:spacing w:after="0" w:line="240" w:lineRule="auto"/>
        <w:rPr>
          <w:rFonts w:ascii="Verdana" w:hAnsi="Verdana"/>
          <w:sz w:val="18"/>
          <w:szCs w:val="18"/>
        </w:rPr>
      </w:pPr>
    </w:p>
    <w:p w:rsidRPr="000A4F5C" w:rsidR="00D97622" w:rsidP="00D97622" w:rsidRDefault="00B70A1B" w14:paraId="0C19B658" w14:textId="77777777">
      <w:pPr>
        <w:spacing w:after="0" w:line="240" w:lineRule="auto"/>
        <w:ind w:left="567"/>
        <w:rPr>
          <w:rFonts w:ascii="Verdana" w:hAnsi="Verdana"/>
          <w:sz w:val="18"/>
          <w:szCs w:val="18"/>
        </w:rPr>
      </w:pPr>
      <w:proofErr w:type="gramStart"/>
      <w:r w:rsidRPr="000A4F5C">
        <w:rPr>
          <w:rFonts w:ascii="Verdana" w:hAnsi="Verdana"/>
          <w:sz w:val="18"/>
          <w:szCs w:val="18"/>
        </w:rPr>
        <w:t>één</w:t>
      </w:r>
      <w:proofErr w:type="gramEnd"/>
      <w:r w:rsidRPr="000A4F5C">
        <w:rPr>
          <w:rFonts w:ascii="Verdana" w:hAnsi="Verdana"/>
          <w:sz w:val="18"/>
          <w:szCs w:val="18"/>
        </w:rPr>
        <w:t xml:space="preserve"> en ander teneinde Opdrachtgever in staat te stellen daarvan het Overeengekomen gebruik te maken.</w:t>
      </w:r>
    </w:p>
    <w:p w:rsidRPr="000A4F5C" w:rsidR="00D97622" w:rsidP="00D97622" w:rsidRDefault="00D97622" w14:paraId="5174F8E7" w14:textId="77777777">
      <w:pPr>
        <w:spacing w:after="0" w:line="240" w:lineRule="auto"/>
        <w:ind w:left="567"/>
        <w:rPr>
          <w:rFonts w:ascii="Verdana" w:hAnsi="Verdana"/>
          <w:sz w:val="18"/>
          <w:szCs w:val="18"/>
        </w:rPr>
      </w:pPr>
    </w:p>
    <w:p w:rsidR="00B70A1B" w:rsidP="366CC28B" w:rsidRDefault="00B70A1B" w14:paraId="4462511A" w14:textId="623D5D5C">
      <w:pPr>
        <w:spacing w:after="0" w:line="240" w:lineRule="auto"/>
        <w:ind w:left="567" w:hanging="567"/>
        <w:rPr>
          <w:rFonts w:ascii="Verdana" w:hAnsi="Verdana"/>
          <w:sz w:val="18"/>
          <w:szCs w:val="18"/>
        </w:rPr>
      </w:pPr>
      <w:r w:rsidRPr="366CC28B">
        <w:rPr>
          <w:rFonts w:ascii="Verdana" w:hAnsi="Verdana"/>
          <w:sz w:val="18"/>
          <w:szCs w:val="18"/>
        </w:rPr>
        <w:t>2.2.</w:t>
      </w:r>
      <w:r>
        <w:tab/>
      </w:r>
      <w:r w:rsidRPr="366CC28B">
        <w:rPr>
          <w:rFonts w:ascii="Verdana" w:hAnsi="Verdana"/>
          <w:sz w:val="18"/>
          <w:szCs w:val="18"/>
        </w:rPr>
        <w:t xml:space="preserve">De navolgende stukken vormen gezamenlijk de </w:t>
      </w:r>
      <w:r w:rsidRPr="366CC28B" w:rsidR="00A23472">
        <w:rPr>
          <w:rFonts w:ascii="Verdana" w:hAnsi="Verdana"/>
          <w:sz w:val="18"/>
          <w:szCs w:val="18"/>
        </w:rPr>
        <w:t>Nadere o</w:t>
      </w:r>
      <w:r w:rsidRPr="366CC28B">
        <w:rPr>
          <w:rFonts w:ascii="Verdana" w:hAnsi="Verdana"/>
          <w:sz w:val="18"/>
          <w:szCs w:val="18"/>
        </w:rPr>
        <w:t xml:space="preserve">vereenkomst. Voor zover deze stukken met elkaar in tegenspraak zijn, prevaleert het </w:t>
      </w:r>
      <w:proofErr w:type="gramStart"/>
      <w:r w:rsidRPr="366CC28B">
        <w:rPr>
          <w:rFonts w:ascii="Verdana" w:hAnsi="Verdana"/>
          <w:sz w:val="18"/>
          <w:szCs w:val="18"/>
        </w:rPr>
        <w:t>eerder genoemde</w:t>
      </w:r>
      <w:proofErr w:type="gramEnd"/>
      <w:r w:rsidRPr="366CC28B">
        <w:rPr>
          <w:rFonts w:ascii="Verdana" w:hAnsi="Verdana"/>
          <w:sz w:val="18"/>
          <w:szCs w:val="18"/>
        </w:rPr>
        <w:t xml:space="preserve"> stuk boven het later genoemde: </w:t>
      </w:r>
    </w:p>
    <w:p w:rsidR="366CC28B" w:rsidP="366CC28B" w:rsidRDefault="366CC28B" w14:paraId="178AE3A1" w14:textId="2E554348">
      <w:pPr>
        <w:spacing w:after="0" w:line="240" w:lineRule="auto"/>
        <w:ind w:left="567" w:hanging="567"/>
        <w:rPr>
          <w:rFonts w:ascii="Verdana" w:hAnsi="Verdana"/>
          <w:sz w:val="18"/>
          <w:szCs w:val="18"/>
        </w:rPr>
      </w:pPr>
    </w:p>
    <w:p w:rsidRPr="00B30A9F" w:rsidR="00B70A1B" w:rsidP="366CC28B" w:rsidRDefault="00B70A1B" w14:paraId="5F76B1D8" w14:textId="4944AD93">
      <w:pPr>
        <w:spacing w:after="0" w:line="240" w:lineRule="auto"/>
        <w:ind w:left="1134" w:hanging="567"/>
        <w:rPr>
          <w:rFonts w:ascii="Verdana" w:hAnsi="Verdana"/>
          <w:sz w:val="18"/>
          <w:szCs w:val="18"/>
        </w:rPr>
      </w:pPr>
      <w:r w:rsidRPr="5A2C1CEF">
        <w:rPr>
          <w:rFonts w:ascii="Verdana" w:hAnsi="Verdana"/>
          <w:sz w:val="18"/>
          <w:szCs w:val="18"/>
        </w:rPr>
        <w:t>1)</w:t>
      </w:r>
      <w:r>
        <w:tab/>
      </w:r>
      <w:r w:rsidRPr="5A2C1CEF" w:rsidR="00F16CD1">
        <w:rPr>
          <w:rFonts w:ascii="Verdana" w:hAnsi="Verdana"/>
          <w:sz w:val="18"/>
          <w:szCs w:val="18"/>
        </w:rPr>
        <w:t>dit document</w:t>
      </w:r>
      <w:r w:rsidRPr="5A2C1CEF">
        <w:rPr>
          <w:rFonts w:ascii="Verdana" w:hAnsi="Verdana"/>
          <w:sz w:val="18"/>
          <w:szCs w:val="18"/>
        </w:rPr>
        <w:t>;</w:t>
      </w:r>
    </w:p>
    <w:p w:rsidR="21BDB509" w:rsidP="5A2C1CEF" w:rsidRDefault="21BDB509" w14:paraId="30B5016F" w14:textId="0D5ACFD6">
      <w:pPr>
        <w:spacing w:after="0" w:line="240" w:lineRule="auto"/>
        <w:ind w:left="1134" w:hanging="567"/>
        <w:rPr>
          <w:rFonts w:ascii="Verdana" w:hAnsi="Verdana"/>
          <w:sz w:val="18"/>
          <w:szCs w:val="18"/>
        </w:rPr>
      </w:pPr>
      <w:r w:rsidRPr="5A2C1CEF">
        <w:rPr>
          <w:rFonts w:ascii="Verdana" w:hAnsi="Verdana"/>
          <w:sz w:val="18"/>
          <w:szCs w:val="18"/>
        </w:rPr>
        <w:t>2)</w:t>
      </w:r>
      <w:r>
        <w:tab/>
      </w:r>
      <w:r w:rsidRPr="5A2C1CEF">
        <w:rPr>
          <w:rFonts w:ascii="Verdana" w:hAnsi="Verdana"/>
          <w:sz w:val="18"/>
          <w:szCs w:val="18"/>
        </w:rPr>
        <w:t>&lt;optioneel&gt; Nota van Inlichtingen</w:t>
      </w:r>
    </w:p>
    <w:p w:rsidRPr="00B30A9F" w:rsidR="00610698" w:rsidP="366CC28B" w:rsidRDefault="21BDB509" w14:paraId="2ED26477" w14:textId="2B14DFCC">
      <w:pPr>
        <w:spacing w:after="0" w:line="240" w:lineRule="auto"/>
        <w:ind w:left="1134" w:hanging="567"/>
        <w:rPr>
          <w:rFonts w:ascii="Verdana" w:hAnsi="Verdana"/>
          <w:sz w:val="18"/>
          <w:szCs w:val="18"/>
        </w:rPr>
      </w:pPr>
      <w:r w:rsidRPr="5A2C1CEF">
        <w:rPr>
          <w:rFonts w:ascii="Verdana" w:hAnsi="Verdana"/>
          <w:sz w:val="18"/>
          <w:szCs w:val="18"/>
        </w:rPr>
        <w:t>3</w:t>
      </w:r>
      <w:r w:rsidRPr="5A2C1CEF" w:rsidR="00610698">
        <w:rPr>
          <w:rFonts w:ascii="Verdana" w:hAnsi="Verdana"/>
          <w:sz w:val="18"/>
          <w:szCs w:val="18"/>
        </w:rPr>
        <w:t>)</w:t>
      </w:r>
      <w:r w:rsidR="00610698">
        <w:tab/>
      </w:r>
      <w:r w:rsidRPr="5A2C1CEF" w:rsidR="00610698">
        <w:rPr>
          <w:rFonts w:ascii="Verdana" w:hAnsi="Verdana"/>
          <w:sz w:val="18"/>
          <w:szCs w:val="18"/>
        </w:rPr>
        <w:t>de Verwerkersovereenkomst (BIJLAGE Verwerkersovereenkomst) (indien van toepassing);</w:t>
      </w:r>
    </w:p>
    <w:p w:rsidRPr="000A4F5C" w:rsidR="00B70A1B" w:rsidP="366CC28B" w:rsidRDefault="2AD2B0DC" w14:paraId="67919BB6" w14:textId="22F3D6DB">
      <w:pPr>
        <w:spacing w:after="0" w:line="240" w:lineRule="auto"/>
        <w:ind w:left="1134" w:hanging="567"/>
        <w:rPr>
          <w:rFonts w:ascii="Verdana" w:hAnsi="Verdana"/>
          <w:sz w:val="18"/>
          <w:szCs w:val="18"/>
        </w:rPr>
      </w:pPr>
      <w:r w:rsidRPr="5A2C1CEF">
        <w:rPr>
          <w:rFonts w:ascii="Verdana" w:hAnsi="Verdana"/>
          <w:sz w:val="18"/>
          <w:szCs w:val="18"/>
        </w:rPr>
        <w:t>4</w:t>
      </w:r>
      <w:r w:rsidRPr="5A2C1CEF" w:rsidR="00B70A1B">
        <w:rPr>
          <w:rFonts w:ascii="Verdana" w:hAnsi="Verdana"/>
          <w:sz w:val="18"/>
          <w:szCs w:val="18"/>
        </w:rPr>
        <w:t>)</w:t>
      </w:r>
      <w:r w:rsidR="00C35726">
        <w:tab/>
      </w:r>
      <w:r w:rsidRPr="5A2C1CEF" w:rsidR="00F16CD1">
        <w:rPr>
          <w:rFonts w:ascii="Verdana" w:hAnsi="Verdana"/>
          <w:sz w:val="18"/>
          <w:szCs w:val="18"/>
        </w:rPr>
        <w:t>de Raamovereenkomst</w:t>
      </w:r>
      <w:r w:rsidRPr="5A2C1CEF" w:rsidR="00B70A1B">
        <w:rPr>
          <w:rFonts w:ascii="Verdana" w:hAnsi="Verdana"/>
          <w:sz w:val="18"/>
          <w:szCs w:val="18"/>
        </w:rPr>
        <w:t>;</w:t>
      </w:r>
    </w:p>
    <w:p w:rsidRPr="000A4F5C" w:rsidR="00B70A1B" w:rsidP="00D97622" w:rsidRDefault="16FA19CA" w14:paraId="580F72B4" w14:textId="4A2120C2">
      <w:pPr>
        <w:spacing w:after="0" w:line="240" w:lineRule="auto"/>
        <w:ind w:left="1134" w:hanging="567"/>
        <w:rPr>
          <w:rFonts w:ascii="Verdana" w:hAnsi="Verdana"/>
          <w:sz w:val="18"/>
          <w:szCs w:val="18"/>
        </w:rPr>
      </w:pPr>
      <w:r w:rsidRPr="5A2C1CEF">
        <w:rPr>
          <w:rFonts w:ascii="Verdana" w:hAnsi="Verdana"/>
          <w:sz w:val="18"/>
          <w:szCs w:val="18"/>
        </w:rPr>
        <w:t>5</w:t>
      </w:r>
      <w:r w:rsidRPr="5A2C1CEF" w:rsidR="00B70A1B">
        <w:rPr>
          <w:rFonts w:ascii="Verdana" w:hAnsi="Verdana"/>
          <w:sz w:val="18"/>
          <w:szCs w:val="18"/>
        </w:rPr>
        <w:t>)</w:t>
      </w:r>
      <w:r w:rsidR="00C35726">
        <w:tab/>
      </w:r>
      <w:r w:rsidRPr="5A2C1CEF" w:rsidR="00B70A1B">
        <w:rPr>
          <w:rFonts w:ascii="Verdana" w:hAnsi="Verdana"/>
          <w:sz w:val="18"/>
          <w:szCs w:val="18"/>
        </w:rPr>
        <w:t>de Nadere oproep tot mededinging (BIJLAGE Nadere oproep tot mededinging);</w:t>
      </w:r>
    </w:p>
    <w:p w:rsidRPr="000A4F5C" w:rsidR="00B70A1B" w:rsidP="00D97622" w:rsidRDefault="4BCF68D3" w14:paraId="63B03835" w14:textId="49A3585B">
      <w:pPr>
        <w:spacing w:after="0" w:line="240" w:lineRule="auto"/>
        <w:ind w:left="1134" w:hanging="567"/>
        <w:rPr>
          <w:rFonts w:ascii="Verdana" w:hAnsi="Verdana"/>
          <w:sz w:val="18"/>
          <w:szCs w:val="18"/>
        </w:rPr>
      </w:pPr>
      <w:r w:rsidRPr="5A2C1CEF">
        <w:rPr>
          <w:rFonts w:ascii="Verdana" w:hAnsi="Verdana"/>
          <w:sz w:val="18"/>
          <w:szCs w:val="18"/>
        </w:rPr>
        <w:t>6</w:t>
      </w:r>
      <w:r w:rsidRPr="5A2C1CEF" w:rsidR="00B70A1B">
        <w:rPr>
          <w:rFonts w:ascii="Verdana" w:hAnsi="Verdana"/>
          <w:sz w:val="18"/>
          <w:szCs w:val="18"/>
        </w:rPr>
        <w:t>)</w:t>
      </w:r>
      <w:r w:rsidR="00C35726">
        <w:tab/>
      </w:r>
      <w:r w:rsidRPr="5A2C1CEF" w:rsidR="00B70A1B">
        <w:rPr>
          <w:rFonts w:ascii="Verdana" w:hAnsi="Verdana"/>
          <w:sz w:val="18"/>
          <w:szCs w:val="18"/>
        </w:rPr>
        <w:t>de Nadere offerte (BIJLAGE Nadere offerte);</w:t>
      </w:r>
    </w:p>
    <w:p w:rsidR="00B70A1B" w:rsidP="00D97622" w:rsidRDefault="1DBE1898" w14:paraId="7A693AC4" w14:textId="24A94471">
      <w:pPr>
        <w:spacing w:after="0" w:line="240" w:lineRule="auto"/>
        <w:ind w:left="1134" w:hanging="567"/>
        <w:rPr>
          <w:rFonts w:ascii="Verdana" w:hAnsi="Verdana"/>
          <w:sz w:val="18"/>
          <w:szCs w:val="18"/>
        </w:rPr>
      </w:pPr>
      <w:r w:rsidRPr="5A2C1CEF">
        <w:rPr>
          <w:rFonts w:ascii="Verdana" w:hAnsi="Verdana"/>
          <w:sz w:val="18"/>
          <w:szCs w:val="18"/>
        </w:rPr>
        <w:t>7</w:t>
      </w:r>
      <w:r w:rsidRPr="5A2C1CEF" w:rsidR="00B70A1B">
        <w:rPr>
          <w:rFonts w:ascii="Verdana" w:hAnsi="Verdana"/>
          <w:sz w:val="18"/>
          <w:szCs w:val="18"/>
        </w:rPr>
        <w:t>)</w:t>
      </w:r>
      <w:r w:rsidR="00C35726">
        <w:tab/>
      </w:r>
      <w:r w:rsidRPr="5A2C1CEF" w:rsidR="00B70A1B">
        <w:rPr>
          <w:rFonts w:ascii="Verdana" w:hAnsi="Verdana"/>
          <w:sz w:val="18"/>
          <w:szCs w:val="18"/>
        </w:rPr>
        <w:t>de overige Bijlagen.</w:t>
      </w:r>
    </w:p>
    <w:p w:rsidRPr="000A4F5C" w:rsidR="00ED5CDC" w:rsidP="00D97622" w:rsidRDefault="00ED5CDC" w14:paraId="32007886" w14:textId="77777777">
      <w:pPr>
        <w:spacing w:after="0" w:line="240" w:lineRule="auto"/>
        <w:ind w:left="1134" w:hanging="567"/>
        <w:rPr>
          <w:rFonts w:ascii="Verdana" w:hAnsi="Verdana"/>
          <w:sz w:val="18"/>
          <w:szCs w:val="18"/>
        </w:rPr>
      </w:pPr>
    </w:p>
    <w:p w:rsidRPr="000A4F5C" w:rsidR="00B70A1B" w:rsidP="00D97622" w:rsidRDefault="00B70A1B" w14:paraId="571C8851" w14:textId="5FC5B8F4">
      <w:pPr>
        <w:spacing w:after="0" w:line="240" w:lineRule="auto"/>
        <w:ind w:left="567" w:hanging="567"/>
        <w:rPr>
          <w:rFonts w:ascii="Verdana" w:hAnsi="Verdana"/>
          <w:sz w:val="18"/>
          <w:szCs w:val="18"/>
        </w:rPr>
      </w:pPr>
      <w:r w:rsidRPr="000A4F5C">
        <w:rPr>
          <w:rFonts w:ascii="Verdana" w:hAnsi="Verdana"/>
          <w:sz w:val="18"/>
          <w:szCs w:val="18"/>
        </w:rPr>
        <w:t>2.3.</w:t>
      </w:r>
      <w:r w:rsidRPr="000A4F5C">
        <w:rPr>
          <w:rFonts w:ascii="Verdana" w:hAnsi="Verdana"/>
          <w:sz w:val="18"/>
          <w:szCs w:val="18"/>
        </w:rPr>
        <w:tab/>
      </w:r>
      <w:r w:rsidRPr="000A4F5C">
        <w:rPr>
          <w:rFonts w:ascii="Verdana" w:hAnsi="Verdana"/>
          <w:sz w:val="18"/>
          <w:szCs w:val="18"/>
        </w:rPr>
        <w:t>&lt;</w:t>
      </w:r>
      <w:r w:rsidRPr="000A4F5C">
        <w:rPr>
          <w:rFonts w:ascii="Verdana" w:hAnsi="Verdana"/>
          <w:b/>
          <w:i/>
          <w:sz w:val="18"/>
          <w:szCs w:val="18"/>
          <w:u w:val="single"/>
        </w:rPr>
        <w:t>OPTIONEEL</w:t>
      </w:r>
      <w:r w:rsidRPr="000A4F5C">
        <w:rPr>
          <w:rFonts w:ascii="Verdana" w:hAnsi="Verdana"/>
          <w:sz w:val="18"/>
          <w:szCs w:val="18"/>
        </w:rPr>
        <w:t>&gt; Tussen deze Nadere overeenkomst en &lt;titel en kenmerk overeenkomst&gt; bestaat samenhang als bedoeld in artikel 30.5</w:t>
      </w:r>
      <w:r w:rsidR="00E26A12">
        <w:rPr>
          <w:rFonts w:ascii="Verdana" w:hAnsi="Verdana"/>
          <w:sz w:val="18"/>
          <w:szCs w:val="18"/>
        </w:rPr>
        <w:t xml:space="preserve"> van de</w:t>
      </w:r>
      <w:r w:rsidRPr="000A4F5C">
        <w:rPr>
          <w:rFonts w:ascii="Verdana" w:hAnsi="Verdana"/>
          <w:sz w:val="18"/>
          <w:szCs w:val="18"/>
        </w:rPr>
        <w:t xml:space="preserve"> A</w:t>
      </w:r>
      <w:r w:rsidR="009E0944">
        <w:rPr>
          <w:rFonts w:ascii="Verdana" w:hAnsi="Verdana"/>
          <w:sz w:val="18"/>
          <w:szCs w:val="18"/>
        </w:rPr>
        <w:t>W</w:t>
      </w:r>
      <w:r w:rsidRPr="000A4F5C">
        <w:rPr>
          <w:rFonts w:ascii="Verdana" w:hAnsi="Verdana"/>
          <w:sz w:val="18"/>
          <w:szCs w:val="18"/>
        </w:rPr>
        <w:t>BIT.</w:t>
      </w:r>
    </w:p>
    <w:p w:rsidRPr="000A4F5C" w:rsidR="001578EC" w:rsidP="004B2DDA" w:rsidRDefault="001578EC" w14:paraId="7CA66AE2" w14:textId="77777777">
      <w:pPr>
        <w:spacing w:after="0" w:line="240" w:lineRule="auto"/>
        <w:rPr>
          <w:rFonts w:ascii="Verdana" w:hAnsi="Verdana"/>
          <w:sz w:val="18"/>
          <w:szCs w:val="18"/>
        </w:rPr>
      </w:pPr>
    </w:p>
    <w:p w:rsidRPr="000A4F5C" w:rsidR="00B70A1B" w:rsidP="001578EC" w:rsidRDefault="00B70A1B" w14:paraId="175F49AE" w14:textId="77777777">
      <w:pPr>
        <w:pStyle w:val="Kop1"/>
        <w:rPr>
          <w:rFonts w:ascii="Verdana" w:hAnsi="Verdana"/>
          <w:sz w:val="18"/>
          <w:szCs w:val="18"/>
        </w:rPr>
      </w:pPr>
      <w:bookmarkStart w:name="_Toc132361209" w:id="4"/>
      <w:r w:rsidRPr="000A4F5C">
        <w:rPr>
          <w:rFonts w:ascii="Verdana" w:hAnsi="Verdana"/>
          <w:sz w:val="18"/>
          <w:szCs w:val="18"/>
        </w:rPr>
        <w:t xml:space="preserve">3. </w:t>
      </w:r>
      <w:r w:rsidRPr="000A4F5C" w:rsidR="00D97622">
        <w:rPr>
          <w:rFonts w:ascii="Verdana" w:hAnsi="Verdana"/>
          <w:sz w:val="18"/>
          <w:szCs w:val="18"/>
        </w:rPr>
        <w:tab/>
      </w:r>
      <w:r w:rsidRPr="000A4F5C">
        <w:rPr>
          <w:rFonts w:ascii="Verdana" w:hAnsi="Verdana"/>
          <w:sz w:val="18"/>
          <w:szCs w:val="18"/>
        </w:rPr>
        <w:t>Contactpersonen en rapportage</w:t>
      </w:r>
      <w:bookmarkEnd w:id="4"/>
    </w:p>
    <w:p w:rsidRPr="000A4F5C" w:rsidR="001578EC" w:rsidP="004B2DDA" w:rsidRDefault="001578EC" w14:paraId="3D9A4924" w14:textId="77777777">
      <w:pPr>
        <w:spacing w:after="0" w:line="240" w:lineRule="auto"/>
        <w:rPr>
          <w:rFonts w:ascii="Verdana" w:hAnsi="Verdana"/>
          <w:sz w:val="18"/>
          <w:szCs w:val="18"/>
        </w:rPr>
      </w:pPr>
    </w:p>
    <w:p w:rsidRPr="000A4F5C" w:rsidR="00B70A1B" w:rsidP="00ED5CDC" w:rsidRDefault="00B70A1B" w14:paraId="62F4B501" w14:textId="77777777">
      <w:pPr>
        <w:spacing w:after="0" w:line="240" w:lineRule="auto"/>
        <w:ind w:left="567" w:hanging="567"/>
        <w:rPr>
          <w:rFonts w:ascii="Verdana" w:hAnsi="Verdana"/>
          <w:sz w:val="18"/>
          <w:szCs w:val="18"/>
        </w:rPr>
      </w:pPr>
      <w:r w:rsidRPr="000A4F5C">
        <w:rPr>
          <w:rFonts w:ascii="Verdana" w:hAnsi="Verdana"/>
          <w:sz w:val="18"/>
          <w:szCs w:val="18"/>
        </w:rPr>
        <w:t>3.1.</w:t>
      </w:r>
      <w:r w:rsidRPr="000A4F5C">
        <w:rPr>
          <w:rFonts w:ascii="Verdana" w:hAnsi="Verdana"/>
          <w:sz w:val="18"/>
          <w:szCs w:val="18"/>
        </w:rPr>
        <w:tab/>
      </w:r>
      <w:r w:rsidRPr="000A4F5C">
        <w:rPr>
          <w:rFonts w:ascii="Verdana" w:hAnsi="Verdana"/>
          <w:sz w:val="18"/>
          <w:szCs w:val="18"/>
        </w:rPr>
        <w:t>De personen die de contacten over de uitvoering van de Nadere</w:t>
      </w:r>
      <w:r w:rsidR="00ED5CDC">
        <w:rPr>
          <w:rFonts w:ascii="Verdana" w:hAnsi="Verdana"/>
          <w:sz w:val="18"/>
          <w:szCs w:val="18"/>
        </w:rPr>
        <w:t xml:space="preserve"> overeenkomst onderhouden zijn: </w:t>
      </w:r>
      <w:r w:rsidRPr="000A4F5C">
        <w:rPr>
          <w:rFonts w:ascii="Verdana" w:hAnsi="Verdana"/>
          <w:sz w:val="18"/>
          <w:szCs w:val="18"/>
        </w:rPr>
        <w:t xml:space="preserve">&lt;contactpersonen&gt; </w:t>
      </w:r>
    </w:p>
    <w:p w:rsidRPr="000A4F5C" w:rsidR="001578EC" w:rsidP="001578EC" w:rsidRDefault="001578EC" w14:paraId="60D0D9C7" w14:textId="77777777">
      <w:pPr>
        <w:spacing w:after="0" w:line="240" w:lineRule="auto"/>
        <w:ind w:left="567" w:hanging="567"/>
        <w:rPr>
          <w:rFonts w:ascii="Verdana" w:hAnsi="Verdana"/>
          <w:sz w:val="18"/>
          <w:szCs w:val="18"/>
        </w:rPr>
      </w:pPr>
    </w:p>
    <w:p w:rsidRPr="000A4F5C" w:rsidR="00B70A1B" w:rsidP="001578EC" w:rsidRDefault="00B70A1B" w14:paraId="473F8F25" w14:textId="77777777">
      <w:pPr>
        <w:spacing w:after="0" w:line="240" w:lineRule="auto"/>
        <w:ind w:left="567" w:hanging="567"/>
        <w:rPr>
          <w:rFonts w:ascii="Verdana" w:hAnsi="Verdana"/>
          <w:sz w:val="18"/>
          <w:szCs w:val="18"/>
        </w:rPr>
      </w:pPr>
      <w:r w:rsidRPr="000A4F5C">
        <w:rPr>
          <w:rFonts w:ascii="Verdana" w:hAnsi="Verdana"/>
          <w:sz w:val="18"/>
          <w:szCs w:val="18"/>
        </w:rPr>
        <w:t>3.2.</w:t>
      </w:r>
      <w:r w:rsidRPr="000A4F5C">
        <w:rPr>
          <w:rFonts w:ascii="Verdana" w:hAnsi="Verdana"/>
          <w:sz w:val="18"/>
          <w:szCs w:val="18"/>
        </w:rPr>
        <w:tab/>
      </w:r>
      <w:r w:rsidRPr="000A4F5C">
        <w:rPr>
          <w:rFonts w:ascii="Verdana" w:hAnsi="Verdana"/>
          <w:sz w:val="18"/>
          <w:szCs w:val="18"/>
        </w:rPr>
        <w:t>Wederpartij rapporteert &lt;periode&gt; over de wijze van uitvoering van de Nadere overeenkomst. Deze rapportage omvat tenminste:</w:t>
      </w:r>
    </w:p>
    <w:p w:rsidRPr="000A4F5C" w:rsidR="00B70A1B" w:rsidP="001578EC" w:rsidRDefault="00B70A1B" w14:paraId="6C634ED6" w14:textId="77777777">
      <w:pPr>
        <w:spacing w:after="0" w:line="240" w:lineRule="auto"/>
        <w:ind w:left="567"/>
        <w:rPr>
          <w:rFonts w:ascii="Verdana" w:hAnsi="Verdana"/>
          <w:sz w:val="18"/>
          <w:szCs w:val="18"/>
        </w:rPr>
      </w:pPr>
      <w:r w:rsidRPr="000A4F5C">
        <w:rPr>
          <w:rFonts w:ascii="Verdana" w:hAnsi="Verdana"/>
          <w:sz w:val="18"/>
          <w:szCs w:val="18"/>
        </w:rPr>
        <w:t>&lt;</w:t>
      </w:r>
      <w:proofErr w:type="gramStart"/>
      <w:r w:rsidRPr="000A4F5C">
        <w:rPr>
          <w:rFonts w:ascii="Verdana" w:hAnsi="Verdana"/>
          <w:sz w:val="18"/>
          <w:szCs w:val="18"/>
        </w:rPr>
        <w:t>voorwerp</w:t>
      </w:r>
      <w:proofErr w:type="gramEnd"/>
      <w:r w:rsidRPr="000A4F5C">
        <w:rPr>
          <w:rFonts w:ascii="Verdana" w:hAnsi="Verdana"/>
          <w:sz w:val="18"/>
          <w:szCs w:val="18"/>
        </w:rPr>
        <w:t xml:space="preserve"> van de rapportage&gt;</w:t>
      </w:r>
    </w:p>
    <w:p w:rsidRPr="000A4F5C" w:rsidR="001578EC" w:rsidP="001578EC" w:rsidRDefault="001578EC" w14:paraId="38D46420" w14:textId="77777777">
      <w:pPr>
        <w:spacing w:after="0" w:line="240" w:lineRule="auto"/>
        <w:ind w:left="567" w:hanging="567"/>
        <w:rPr>
          <w:rFonts w:ascii="Verdana" w:hAnsi="Verdana"/>
          <w:sz w:val="18"/>
          <w:szCs w:val="18"/>
        </w:rPr>
      </w:pPr>
    </w:p>
    <w:p w:rsidRPr="000A4F5C" w:rsidR="00B70A1B" w:rsidP="001578EC" w:rsidRDefault="00B70A1B" w14:paraId="4711E72E" w14:textId="77777777">
      <w:pPr>
        <w:pStyle w:val="Kop1"/>
        <w:rPr>
          <w:rFonts w:ascii="Verdana" w:hAnsi="Verdana"/>
          <w:sz w:val="18"/>
          <w:szCs w:val="18"/>
        </w:rPr>
      </w:pPr>
      <w:bookmarkStart w:name="_Toc132361210" w:id="5"/>
      <w:r w:rsidRPr="000A4F5C">
        <w:rPr>
          <w:rFonts w:ascii="Verdana" w:hAnsi="Verdana"/>
          <w:sz w:val="18"/>
          <w:szCs w:val="18"/>
        </w:rPr>
        <w:t xml:space="preserve">4. </w:t>
      </w:r>
      <w:r w:rsidRPr="000A4F5C" w:rsidR="001578EC">
        <w:rPr>
          <w:rFonts w:ascii="Verdana" w:hAnsi="Verdana"/>
          <w:sz w:val="18"/>
          <w:szCs w:val="18"/>
        </w:rPr>
        <w:tab/>
      </w:r>
      <w:r w:rsidRPr="000A4F5C">
        <w:rPr>
          <w:rFonts w:ascii="Verdana" w:hAnsi="Verdana"/>
          <w:sz w:val="18"/>
          <w:szCs w:val="18"/>
        </w:rPr>
        <w:t>Inwerkingtreding en duur van de Nadere overeenkomst</w:t>
      </w:r>
      <w:bookmarkEnd w:id="5"/>
    </w:p>
    <w:p w:rsidRPr="000A4F5C" w:rsidR="001578EC" w:rsidP="004B2DDA" w:rsidRDefault="001578EC" w14:paraId="14DEBB76" w14:textId="77777777">
      <w:pPr>
        <w:spacing w:after="0" w:line="240" w:lineRule="auto"/>
        <w:rPr>
          <w:rFonts w:ascii="Verdana" w:hAnsi="Verdana"/>
          <w:sz w:val="18"/>
          <w:szCs w:val="18"/>
        </w:rPr>
      </w:pPr>
    </w:p>
    <w:p w:rsidR="00B70A1B" w:rsidP="001578EC" w:rsidRDefault="00B70A1B" w14:paraId="3FCA58FC" w14:textId="221ABB8E">
      <w:pPr>
        <w:spacing w:after="0" w:line="240" w:lineRule="auto"/>
        <w:ind w:left="567" w:hanging="567"/>
        <w:rPr>
          <w:rFonts w:ascii="Verdana" w:hAnsi="Verdana"/>
          <w:sz w:val="18"/>
          <w:szCs w:val="18"/>
        </w:rPr>
      </w:pPr>
      <w:r w:rsidRPr="000A4F5C">
        <w:rPr>
          <w:rFonts w:ascii="Verdana" w:hAnsi="Verdana"/>
          <w:sz w:val="18"/>
          <w:szCs w:val="18"/>
        </w:rPr>
        <w:t>4.1.</w:t>
      </w:r>
      <w:r w:rsidRPr="000A4F5C">
        <w:rPr>
          <w:rFonts w:ascii="Verdana" w:hAnsi="Verdana"/>
          <w:sz w:val="18"/>
          <w:szCs w:val="18"/>
        </w:rPr>
        <w:tab/>
      </w:r>
      <w:r w:rsidRPr="000A4F5C">
        <w:rPr>
          <w:rFonts w:ascii="Verdana" w:hAnsi="Verdana"/>
          <w:sz w:val="18"/>
          <w:szCs w:val="18"/>
        </w:rPr>
        <w:t xml:space="preserve">De Nadere overeenkomst treedt in werking op het moment waarop deze door beide </w:t>
      </w:r>
      <w:r w:rsidR="005431AD">
        <w:rPr>
          <w:rFonts w:ascii="Verdana" w:hAnsi="Verdana"/>
          <w:sz w:val="18"/>
          <w:szCs w:val="18"/>
        </w:rPr>
        <w:t>P</w:t>
      </w:r>
      <w:r w:rsidRPr="000A4F5C">
        <w:rPr>
          <w:rFonts w:ascii="Verdana" w:hAnsi="Verdana"/>
          <w:sz w:val="18"/>
          <w:szCs w:val="18"/>
        </w:rPr>
        <w:t xml:space="preserve">artijen is ondertekend. </w:t>
      </w:r>
    </w:p>
    <w:p w:rsidR="00E26A12" w:rsidP="001578EC" w:rsidRDefault="00E26A12" w14:paraId="363C84BB" w14:textId="4ABCBE45">
      <w:pPr>
        <w:spacing w:after="0" w:line="240" w:lineRule="auto"/>
        <w:ind w:left="567" w:hanging="567"/>
        <w:rPr>
          <w:rFonts w:ascii="Verdana" w:hAnsi="Verdana"/>
          <w:sz w:val="18"/>
          <w:szCs w:val="18"/>
        </w:rPr>
      </w:pPr>
    </w:p>
    <w:p w:rsidR="00E26A12" w:rsidP="00E26A12" w:rsidRDefault="00E26A12" w14:paraId="35EF2A41" w14:textId="77777777">
      <w:pPr>
        <w:spacing w:after="0" w:line="240" w:lineRule="auto"/>
        <w:ind w:left="567"/>
        <w:rPr>
          <w:rFonts w:ascii="Verdana" w:hAnsi="Verdana"/>
          <w:b/>
          <w:bCs/>
          <w:sz w:val="18"/>
          <w:szCs w:val="18"/>
        </w:rPr>
      </w:pPr>
      <w:r>
        <w:rPr>
          <w:rFonts w:ascii="Verdana" w:hAnsi="Verdana"/>
          <w:b/>
          <w:bCs/>
          <w:sz w:val="18"/>
          <w:szCs w:val="18"/>
        </w:rPr>
        <w:t>OF</w:t>
      </w:r>
    </w:p>
    <w:p w:rsidR="00E26A12" w:rsidP="00E26A12" w:rsidRDefault="00E26A12" w14:paraId="3334C9B8" w14:textId="77777777">
      <w:pPr>
        <w:spacing w:after="0" w:line="240" w:lineRule="auto"/>
        <w:ind w:left="567"/>
        <w:rPr>
          <w:rFonts w:ascii="Verdana" w:hAnsi="Verdana"/>
          <w:b/>
          <w:bCs/>
          <w:sz w:val="18"/>
          <w:szCs w:val="18"/>
        </w:rPr>
      </w:pPr>
    </w:p>
    <w:p w:rsidRPr="00CD472E" w:rsidR="00E26A12" w:rsidP="00E26A12" w:rsidRDefault="00E26A12" w14:paraId="0B2B63F9" w14:textId="0B7B39BC">
      <w:pPr>
        <w:spacing w:after="0" w:line="240" w:lineRule="auto"/>
        <w:ind w:left="567" w:hanging="567"/>
        <w:rPr>
          <w:rFonts w:ascii="Verdana" w:hAnsi="Verdana"/>
          <w:sz w:val="18"/>
          <w:szCs w:val="18"/>
        </w:rPr>
      </w:pPr>
      <w:r>
        <w:rPr>
          <w:rFonts w:ascii="Verdana" w:hAnsi="Verdana"/>
          <w:sz w:val="18"/>
          <w:szCs w:val="18"/>
        </w:rPr>
        <w:t>4.1</w:t>
      </w:r>
      <w:r w:rsidR="00E716B8">
        <w:rPr>
          <w:rFonts w:ascii="Verdana" w:hAnsi="Verdana"/>
          <w:sz w:val="18"/>
          <w:szCs w:val="18"/>
        </w:rPr>
        <w:t>.</w:t>
      </w:r>
      <w:r>
        <w:rPr>
          <w:rFonts w:ascii="Verdana" w:hAnsi="Verdana"/>
          <w:sz w:val="18"/>
          <w:szCs w:val="18"/>
        </w:rPr>
        <w:tab/>
      </w:r>
      <w:r>
        <w:rPr>
          <w:rFonts w:ascii="Verdana" w:hAnsi="Verdana"/>
          <w:sz w:val="18"/>
          <w:szCs w:val="18"/>
        </w:rPr>
        <w:t xml:space="preserve">De </w:t>
      </w:r>
      <w:r w:rsidR="00AD2AC7">
        <w:rPr>
          <w:rFonts w:ascii="Verdana" w:hAnsi="Verdana"/>
          <w:sz w:val="18"/>
          <w:szCs w:val="18"/>
        </w:rPr>
        <w:t>Nader</w:t>
      </w:r>
      <w:r w:rsidR="00AC6939">
        <w:rPr>
          <w:rFonts w:ascii="Verdana" w:hAnsi="Verdana"/>
          <w:sz w:val="18"/>
          <w:szCs w:val="18"/>
        </w:rPr>
        <w:t>e</w:t>
      </w:r>
      <w:r w:rsidR="00AD2AC7">
        <w:rPr>
          <w:rFonts w:ascii="Verdana" w:hAnsi="Verdana"/>
          <w:sz w:val="18"/>
          <w:szCs w:val="18"/>
        </w:rPr>
        <w:t xml:space="preserve"> o</w:t>
      </w:r>
      <w:r>
        <w:rPr>
          <w:rFonts w:ascii="Verdana" w:hAnsi="Verdana"/>
          <w:sz w:val="18"/>
          <w:szCs w:val="18"/>
        </w:rPr>
        <w:t xml:space="preserve">vereenkomst treedt in werking op &lt;datum&gt;. </w:t>
      </w:r>
    </w:p>
    <w:p w:rsidRPr="000A4F5C" w:rsidR="00ED5CDC" w:rsidP="00E26A12" w:rsidRDefault="00ED5CDC" w14:paraId="50C4A173" w14:textId="77777777">
      <w:pPr>
        <w:spacing w:after="0" w:line="240" w:lineRule="auto"/>
        <w:rPr>
          <w:rFonts w:ascii="Verdana" w:hAnsi="Verdana"/>
          <w:sz w:val="18"/>
          <w:szCs w:val="18"/>
        </w:rPr>
      </w:pPr>
    </w:p>
    <w:p w:rsidR="00B70A1B" w:rsidP="001578EC" w:rsidRDefault="00B70A1B" w14:paraId="227293D1" w14:textId="77777777">
      <w:pPr>
        <w:spacing w:after="0" w:line="240" w:lineRule="auto"/>
        <w:ind w:left="567" w:hanging="567"/>
        <w:rPr>
          <w:rFonts w:ascii="Verdana" w:hAnsi="Verdana"/>
          <w:sz w:val="18"/>
          <w:szCs w:val="18"/>
        </w:rPr>
      </w:pPr>
      <w:r w:rsidRPr="000A4F5C">
        <w:rPr>
          <w:rFonts w:ascii="Verdana" w:hAnsi="Verdana"/>
          <w:sz w:val="18"/>
          <w:szCs w:val="18"/>
        </w:rPr>
        <w:t>4.2.</w:t>
      </w:r>
      <w:r w:rsidRPr="000A4F5C">
        <w:rPr>
          <w:rFonts w:ascii="Verdana" w:hAnsi="Verdana"/>
          <w:sz w:val="18"/>
          <w:szCs w:val="18"/>
        </w:rPr>
        <w:tab/>
      </w:r>
      <w:r w:rsidRPr="000A4F5C">
        <w:rPr>
          <w:rFonts w:ascii="Verdana" w:hAnsi="Verdana"/>
          <w:sz w:val="18"/>
          <w:szCs w:val="18"/>
        </w:rPr>
        <w:t>&lt;</w:t>
      </w:r>
      <w:r w:rsidRPr="000A4F5C">
        <w:rPr>
          <w:rFonts w:ascii="Verdana" w:hAnsi="Verdana"/>
          <w:b/>
          <w:i/>
          <w:sz w:val="18"/>
          <w:szCs w:val="18"/>
          <w:u w:val="single"/>
        </w:rPr>
        <w:t>OPTIONEEL</w:t>
      </w:r>
      <w:r w:rsidRPr="000A4F5C">
        <w:rPr>
          <w:rFonts w:ascii="Verdana" w:hAnsi="Verdana"/>
          <w:sz w:val="18"/>
          <w:szCs w:val="18"/>
        </w:rPr>
        <w:t xml:space="preserve"> bij Nadere overeenkomsten met een bepaalde duur die eindigen door tijdsverloop&gt; De Nadere overeenkomst heeft een looptijd van &lt;looptijd&gt; en eindigt op &lt;datum&gt;.</w:t>
      </w:r>
    </w:p>
    <w:p w:rsidRPr="000A4F5C" w:rsidR="00ED5CDC" w:rsidP="001578EC" w:rsidRDefault="00ED5CDC" w14:paraId="209D8701" w14:textId="77777777">
      <w:pPr>
        <w:spacing w:after="0" w:line="240" w:lineRule="auto"/>
        <w:ind w:left="567" w:hanging="567"/>
        <w:rPr>
          <w:rFonts w:ascii="Verdana" w:hAnsi="Verdana"/>
          <w:sz w:val="18"/>
          <w:szCs w:val="18"/>
        </w:rPr>
      </w:pPr>
    </w:p>
    <w:p w:rsidRPr="000A4F5C" w:rsidR="00B70A1B" w:rsidP="001578EC" w:rsidRDefault="00B70A1B" w14:paraId="5650EF2E" w14:textId="77777777">
      <w:pPr>
        <w:spacing w:after="0" w:line="240" w:lineRule="auto"/>
        <w:ind w:left="567" w:hanging="567"/>
        <w:rPr>
          <w:rFonts w:ascii="Verdana" w:hAnsi="Verdana"/>
          <w:sz w:val="18"/>
          <w:szCs w:val="18"/>
        </w:rPr>
      </w:pPr>
      <w:r w:rsidRPr="000A4F5C">
        <w:rPr>
          <w:rFonts w:ascii="Verdana" w:hAnsi="Verdana"/>
          <w:sz w:val="18"/>
          <w:szCs w:val="18"/>
        </w:rPr>
        <w:t>4.3.</w:t>
      </w:r>
      <w:r w:rsidRPr="000A4F5C">
        <w:rPr>
          <w:rFonts w:ascii="Verdana" w:hAnsi="Verdana"/>
          <w:sz w:val="18"/>
          <w:szCs w:val="18"/>
        </w:rPr>
        <w:tab/>
      </w:r>
      <w:r w:rsidRPr="000A4F5C">
        <w:rPr>
          <w:rFonts w:ascii="Verdana" w:hAnsi="Verdana"/>
          <w:sz w:val="18"/>
          <w:szCs w:val="18"/>
        </w:rPr>
        <w:t>&lt;</w:t>
      </w:r>
      <w:r w:rsidRPr="000A4F5C">
        <w:rPr>
          <w:rFonts w:ascii="Verdana" w:hAnsi="Verdana"/>
          <w:b/>
          <w:i/>
          <w:sz w:val="18"/>
          <w:szCs w:val="18"/>
          <w:u w:val="single"/>
        </w:rPr>
        <w:t>OPTIONEEL</w:t>
      </w:r>
      <w:r w:rsidRPr="000A4F5C">
        <w:rPr>
          <w:rFonts w:ascii="Verdana" w:hAnsi="Verdana"/>
          <w:sz w:val="18"/>
          <w:szCs w:val="18"/>
        </w:rPr>
        <w:t xml:space="preserve"> bij in de Nadere oproep tot mededinging voorbehouden verlengingsopties&gt; Opdrachtgever kan de Nadere overeenkomst onder gelijkblijvende voorwaarden voor een periode van &lt;periode&gt; verlengen. Indien Opdrachtgever van dit recht gebruik wenst te maken doet hij hiervan uiterlijk &lt;aantal&gt; maanden voor het einde van de in artikel 4.2 bedoelde looptijd schriftelijk mededeling aan Wederpartij.</w:t>
      </w:r>
    </w:p>
    <w:p w:rsidRPr="000A4F5C" w:rsidR="001578EC" w:rsidP="004B2DDA" w:rsidRDefault="001578EC" w14:paraId="79F48BED" w14:textId="77777777">
      <w:pPr>
        <w:spacing w:after="0" w:line="240" w:lineRule="auto"/>
        <w:rPr>
          <w:rFonts w:ascii="Verdana" w:hAnsi="Verdana"/>
          <w:sz w:val="18"/>
          <w:szCs w:val="18"/>
        </w:rPr>
      </w:pPr>
    </w:p>
    <w:p w:rsidRPr="000A4F5C" w:rsidR="00B70A1B" w:rsidP="001578EC" w:rsidRDefault="00B70A1B" w14:paraId="35A90998" w14:textId="77777777">
      <w:pPr>
        <w:pStyle w:val="Kop1"/>
        <w:rPr>
          <w:rFonts w:ascii="Verdana" w:hAnsi="Verdana"/>
          <w:sz w:val="18"/>
          <w:szCs w:val="18"/>
        </w:rPr>
      </w:pPr>
      <w:bookmarkStart w:name="_Toc132361211" w:id="6"/>
      <w:r w:rsidRPr="000A4F5C">
        <w:rPr>
          <w:rFonts w:ascii="Verdana" w:hAnsi="Verdana"/>
          <w:sz w:val="18"/>
          <w:szCs w:val="18"/>
        </w:rPr>
        <w:t xml:space="preserve">5. </w:t>
      </w:r>
      <w:r w:rsidRPr="000A4F5C" w:rsidR="001578EC">
        <w:rPr>
          <w:rFonts w:ascii="Verdana" w:hAnsi="Verdana"/>
          <w:sz w:val="18"/>
          <w:szCs w:val="18"/>
        </w:rPr>
        <w:tab/>
      </w:r>
      <w:r w:rsidRPr="000A4F5C">
        <w:rPr>
          <w:rFonts w:ascii="Verdana" w:hAnsi="Verdana"/>
          <w:sz w:val="18"/>
          <w:szCs w:val="18"/>
        </w:rPr>
        <w:t>Aflevering en Oplevering</w:t>
      </w:r>
      <w:bookmarkEnd w:id="6"/>
    </w:p>
    <w:p w:rsidRPr="000A4F5C" w:rsidR="001578EC" w:rsidP="004B2DDA" w:rsidRDefault="001578EC" w14:paraId="30E1E7DB" w14:textId="77777777">
      <w:pPr>
        <w:spacing w:after="0" w:line="240" w:lineRule="auto"/>
        <w:rPr>
          <w:rFonts w:ascii="Verdana" w:hAnsi="Verdana"/>
          <w:sz w:val="18"/>
          <w:szCs w:val="18"/>
        </w:rPr>
      </w:pPr>
    </w:p>
    <w:p w:rsidRPr="000A4F5C" w:rsidR="00B70A1B" w:rsidP="00ED5CDC" w:rsidRDefault="00B70A1B" w14:paraId="65889C04" w14:textId="77777777">
      <w:pPr>
        <w:spacing w:after="0" w:line="240" w:lineRule="auto"/>
        <w:ind w:firstLine="567"/>
        <w:rPr>
          <w:rFonts w:ascii="Verdana" w:hAnsi="Verdana"/>
          <w:i/>
          <w:sz w:val="18"/>
          <w:szCs w:val="18"/>
        </w:rPr>
      </w:pPr>
      <w:r w:rsidRPr="000A4F5C">
        <w:rPr>
          <w:rFonts w:ascii="Verdana" w:hAnsi="Verdana"/>
          <w:i/>
          <w:sz w:val="18"/>
          <w:szCs w:val="18"/>
        </w:rPr>
        <w:t>In geval van Producten</w:t>
      </w:r>
    </w:p>
    <w:p w:rsidRPr="000A4F5C" w:rsidR="00B70A1B" w:rsidP="001578EC" w:rsidRDefault="00B70A1B" w14:paraId="44D62F07" w14:textId="77777777">
      <w:pPr>
        <w:spacing w:after="0" w:line="240" w:lineRule="auto"/>
        <w:ind w:left="567" w:hanging="567"/>
        <w:rPr>
          <w:rFonts w:ascii="Verdana" w:hAnsi="Verdana"/>
          <w:sz w:val="18"/>
          <w:szCs w:val="18"/>
        </w:rPr>
      </w:pPr>
      <w:r w:rsidRPr="000A4F5C">
        <w:rPr>
          <w:rFonts w:ascii="Verdana" w:hAnsi="Verdana"/>
          <w:sz w:val="18"/>
          <w:szCs w:val="18"/>
        </w:rPr>
        <w:t>5.1.</w:t>
      </w:r>
      <w:r w:rsidRPr="000A4F5C">
        <w:rPr>
          <w:rFonts w:ascii="Verdana" w:hAnsi="Verdana"/>
          <w:sz w:val="18"/>
          <w:szCs w:val="18"/>
        </w:rPr>
        <w:tab/>
      </w:r>
      <w:r w:rsidRPr="000A4F5C">
        <w:rPr>
          <w:rFonts w:ascii="Verdana" w:hAnsi="Verdana"/>
          <w:sz w:val="18"/>
          <w:szCs w:val="18"/>
        </w:rPr>
        <w:t>Wederpartij draagt zorg voor Aflevering van de Producten op de in onderstaande tabel aangegeven datum en plaats. Genoemde data zijn Fatale termijnen.</w:t>
      </w:r>
    </w:p>
    <w:p w:rsidRPr="000A4F5C" w:rsidR="001578EC" w:rsidP="004B2DDA" w:rsidRDefault="001578EC" w14:paraId="67D6F6C2" w14:textId="77777777">
      <w:pPr>
        <w:spacing w:after="0" w:line="240" w:lineRule="auto"/>
        <w:rPr>
          <w:rFonts w:ascii="Verdana" w:hAnsi="Verdana"/>
          <w:sz w:val="18"/>
          <w:szCs w:val="18"/>
        </w:rPr>
      </w:pPr>
    </w:p>
    <w:tbl>
      <w:tblPr>
        <w:tblW w:w="0" w:type="auto"/>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98"/>
        <w:gridCol w:w="2772"/>
        <w:gridCol w:w="2673"/>
        <w:gridCol w:w="1811"/>
      </w:tblGrid>
      <w:tr w:rsidRPr="00F77AF2" w:rsidR="001578EC" w:rsidTr="001578EC" w14:paraId="5B2886E0" w14:textId="77777777">
        <w:trPr>
          <w:trHeight w:val="269"/>
        </w:trPr>
        <w:tc>
          <w:tcPr>
            <w:tcW w:w="1100" w:type="dxa"/>
            <w:shd w:val="clear" w:color="auto" w:fill="999999"/>
          </w:tcPr>
          <w:p w:rsidRPr="00F77AF2" w:rsidR="001578EC" w:rsidP="001578EC" w:rsidRDefault="001578EC" w14:paraId="3CC55ACD" w14:textId="77777777">
            <w:pPr>
              <w:rPr>
                <w:rFonts w:ascii="Verdana" w:hAnsi="Verdana"/>
                <w:b/>
                <w:sz w:val="18"/>
                <w:szCs w:val="18"/>
              </w:rPr>
            </w:pPr>
            <w:r w:rsidRPr="00F77AF2">
              <w:rPr>
                <w:rFonts w:ascii="Verdana" w:hAnsi="Verdana"/>
                <w:b/>
                <w:sz w:val="18"/>
                <w:szCs w:val="18"/>
              </w:rPr>
              <w:t>Volg</w:t>
            </w:r>
            <w:r w:rsidRPr="00F77AF2">
              <w:rPr>
                <w:rFonts w:ascii="Verdana" w:hAnsi="Verdana"/>
                <w:b/>
                <w:sz w:val="18"/>
                <w:szCs w:val="18"/>
              </w:rPr>
              <w:softHyphen/>
              <w:t>nummer</w:t>
            </w:r>
          </w:p>
        </w:tc>
        <w:tc>
          <w:tcPr>
            <w:tcW w:w="2888" w:type="dxa"/>
            <w:shd w:val="clear" w:color="auto" w:fill="999999"/>
          </w:tcPr>
          <w:p w:rsidRPr="00F77AF2" w:rsidR="001578EC" w:rsidP="001578EC" w:rsidRDefault="001578EC" w14:paraId="7A393AA5" w14:textId="77777777">
            <w:pPr>
              <w:rPr>
                <w:rFonts w:ascii="Verdana" w:hAnsi="Verdana"/>
                <w:b/>
                <w:sz w:val="18"/>
                <w:szCs w:val="18"/>
              </w:rPr>
            </w:pPr>
            <w:r w:rsidRPr="00F77AF2">
              <w:rPr>
                <w:rFonts w:ascii="Verdana" w:hAnsi="Verdana"/>
                <w:b/>
                <w:sz w:val="18"/>
                <w:szCs w:val="18"/>
              </w:rPr>
              <w:t>Onderwerp</w:t>
            </w:r>
          </w:p>
        </w:tc>
        <w:tc>
          <w:tcPr>
            <w:tcW w:w="2768" w:type="dxa"/>
            <w:shd w:val="clear" w:color="auto" w:fill="999999"/>
          </w:tcPr>
          <w:p w:rsidRPr="00F77AF2" w:rsidR="001578EC" w:rsidP="001578EC" w:rsidRDefault="001578EC" w14:paraId="008BB36C" w14:textId="77777777">
            <w:pPr>
              <w:rPr>
                <w:rFonts w:ascii="Verdana" w:hAnsi="Verdana"/>
                <w:b/>
                <w:sz w:val="18"/>
                <w:szCs w:val="18"/>
              </w:rPr>
            </w:pPr>
            <w:r w:rsidRPr="00F77AF2">
              <w:rPr>
                <w:rFonts w:ascii="Verdana" w:hAnsi="Verdana"/>
                <w:b/>
                <w:sz w:val="18"/>
                <w:szCs w:val="18"/>
              </w:rPr>
              <w:t>Afleveradres</w:t>
            </w:r>
          </w:p>
        </w:tc>
        <w:tc>
          <w:tcPr>
            <w:tcW w:w="1823" w:type="dxa"/>
            <w:shd w:val="clear" w:color="auto" w:fill="999999"/>
          </w:tcPr>
          <w:p w:rsidRPr="00F77AF2" w:rsidR="001578EC" w:rsidP="001578EC" w:rsidRDefault="001578EC" w14:paraId="0A6EE3DF" w14:textId="77777777">
            <w:pPr>
              <w:rPr>
                <w:rFonts w:ascii="Verdana" w:hAnsi="Verdana"/>
                <w:b/>
                <w:sz w:val="18"/>
                <w:szCs w:val="18"/>
              </w:rPr>
            </w:pPr>
            <w:r w:rsidRPr="00F77AF2">
              <w:rPr>
                <w:rFonts w:ascii="Verdana" w:hAnsi="Verdana"/>
                <w:b/>
                <w:sz w:val="18"/>
                <w:szCs w:val="18"/>
              </w:rPr>
              <w:t>Afleverdatum</w:t>
            </w:r>
          </w:p>
        </w:tc>
      </w:tr>
      <w:tr w:rsidRPr="00F77AF2" w:rsidR="001578EC" w:rsidTr="001578EC" w14:paraId="7CDE7A36" w14:textId="77777777">
        <w:trPr>
          <w:trHeight w:val="269"/>
        </w:trPr>
        <w:tc>
          <w:tcPr>
            <w:tcW w:w="1100" w:type="dxa"/>
          </w:tcPr>
          <w:p w:rsidRPr="00F77AF2" w:rsidR="001578EC" w:rsidP="001578EC" w:rsidRDefault="001578EC" w14:paraId="3CCB32CD" w14:textId="77777777">
            <w:pPr>
              <w:ind w:left="567" w:hanging="567"/>
              <w:jc w:val="center"/>
              <w:rPr>
                <w:rFonts w:ascii="Verdana" w:hAnsi="Verdana"/>
                <w:sz w:val="16"/>
                <w:szCs w:val="16"/>
              </w:rPr>
            </w:pPr>
            <w:r w:rsidRPr="00F77AF2">
              <w:rPr>
                <w:rFonts w:ascii="Verdana" w:hAnsi="Verdana"/>
                <w:sz w:val="16"/>
                <w:szCs w:val="16"/>
              </w:rPr>
              <w:t>A1</w:t>
            </w:r>
          </w:p>
        </w:tc>
        <w:tc>
          <w:tcPr>
            <w:tcW w:w="2888" w:type="dxa"/>
          </w:tcPr>
          <w:p w:rsidRPr="00F77AF2" w:rsidR="001578EC" w:rsidP="001578EC" w:rsidRDefault="00173E87" w14:paraId="5A68C886" w14:textId="68C3EF14">
            <w:pPr>
              <w:ind w:left="567" w:hanging="567"/>
              <w:rPr>
                <w:rFonts w:ascii="Verdana" w:hAnsi="Verdana"/>
                <w:sz w:val="16"/>
                <w:szCs w:val="16"/>
              </w:rPr>
            </w:pPr>
            <w:r w:rsidRPr="000A4F5C">
              <w:rPr>
                <w:rFonts w:ascii="Verdana" w:hAnsi="Verdana"/>
                <w:i/>
                <w:sz w:val="16"/>
                <w:szCs w:val="16"/>
              </w:rPr>
              <w:t>&lt;Producten&gt;</w:t>
            </w:r>
          </w:p>
        </w:tc>
        <w:tc>
          <w:tcPr>
            <w:tcW w:w="2768" w:type="dxa"/>
          </w:tcPr>
          <w:p w:rsidRPr="00F77AF2" w:rsidR="001578EC" w:rsidP="001578EC" w:rsidRDefault="00173E87" w14:paraId="00E1A5A9" w14:textId="5B66E894">
            <w:pPr>
              <w:jc w:val="center"/>
              <w:rPr>
                <w:rFonts w:ascii="Verdana" w:hAnsi="Verdana"/>
                <w:sz w:val="16"/>
                <w:szCs w:val="16"/>
              </w:rPr>
            </w:pPr>
            <w:r>
              <w:rPr>
                <w:rFonts w:ascii="Verdana" w:hAnsi="Verdana"/>
                <w:sz w:val="16"/>
                <w:szCs w:val="16"/>
                <w:lang w:eastAsia="nl-NL"/>
              </w:rPr>
              <w:t>&lt;</w:t>
            </w:r>
            <w:proofErr w:type="gramStart"/>
            <w:r w:rsidRPr="00E65E12">
              <w:rPr>
                <w:rFonts w:ascii="Verdana" w:hAnsi="Verdana"/>
                <w:i/>
                <w:iCs/>
                <w:sz w:val="16"/>
                <w:szCs w:val="16"/>
                <w:lang w:eastAsia="nl-NL"/>
              </w:rPr>
              <w:t>adres</w:t>
            </w:r>
            <w:proofErr w:type="gramEnd"/>
            <w:r>
              <w:rPr>
                <w:rFonts w:ascii="Verdana" w:hAnsi="Verdana"/>
                <w:sz w:val="16"/>
                <w:szCs w:val="16"/>
                <w:lang w:eastAsia="nl-NL"/>
              </w:rPr>
              <w:t>&gt;</w:t>
            </w:r>
          </w:p>
        </w:tc>
        <w:tc>
          <w:tcPr>
            <w:tcW w:w="1823" w:type="dxa"/>
          </w:tcPr>
          <w:p w:rsidRPr="00F77AF2" w:rsidR="001578EC" w:rsidP="001578EC" w:rsidRDefault="001578EC" w14:paraId="6B9CE3DD" w14:textId="77777777">
            <w:pPr>
              <w:tabs>
                <w:tab w:val="left" w:pos="567"/>
              </w:tabs>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datum</w:t>
            </w:r>
            <w:proofErr w:type="gramEnd"/>
            <w:r w:rsidRPr="00F77AF2">
              <w:rPr>
                <w:rFonts w:ascii="Verdana" w:hAnsi="Verdana"/>
                <w:i/>
                <w:sz w:val="16"/>
                <w:szCs w:val="16"/>
              </w:rPr>
              <w:t xml:space="preserve"> of X dagen na afroep conform Bijlage afroepprocedure&gt;</w:t>
            </w:r>
          </w:p>
        </w:tc>
      </w:tr>
      <w:tr w:rsidRPr="00F77AF2" w:rsidR="001578EC" w:rsidTr="001578EC" w14:paraId="48B82412" w14:textId="77777777">
        <w:tc>
          <w:tcPr>
            <w:tcW w:w="1100" w:type="dxa"/>
          </w:tcPr>
          <w:p w:rsidRPr="00F77AF2" w:rsidR="001578EC" w:rsidP="001578EC" w:rsidRDefault="00173E87" w14:paraId="7E0368C4" w14:textId="716425D5">
            <w:pPr>
              <w:ind w:left="567" w:hanging="567"/>
              <w:jc w:val="center"/>
              <w:rPr>
                <w:rFonts w:ascii="Verdana" w:hAnsi="Verdana"/>
                <w:sz w:val="16"/>
                <w:szCs w:val="16"/>
              </w:rPr>
            </w:pPr>
            <w:r>
              <w:rPr>
                <w:rFonts w:ascii="Verdana" w:hAnsi="Verdana"/>
                <w:sz w:val="16"/>
                <w:szCs w:val="16"/>
              </w:rPr>
              <w:t>A2</w:t>
            </w:r>
          </w:p>
        </w:tc>
        <w:tc>
          <w:tcPr>
            <w:tcW w:w="2888" w:type="dxa"/>
          </w:tcPr>
          <w:p w:rsidRPr="00F77AF2" w:rsidR="001578EC" w:rsidP="001578EC" w:rsidRDefault="00173E87" w14:paraId="63D730D8" w14:textId="377F2F7F">
            <w:pPr>
              <w:ind w:left="567" w:hanging="567"/>
              <w:rPr>
                <w:rFonts w:ascii="Verdana" w:hAnsi="Verdana"/>
                <w:sz w:val="16"/>
                <w:szCs w:val="16"/>
              </w:rPr>
            </w:pPr>
            <w:r>
              <w:rPr>
                <w:rFonts w:ascii="Verdana" w:hAnsi="Verdana"/>
                <w:sz w:val="16"/>
                <w:szCs w:val="16"/>
                <w:lang w:eastAsia="nl-NL"/>
              </w:rPr>
              <w:t>&lt;…&gt;</w:t>
            </w:r>
          </w:p>
        </w:tc>
        <w:tc>
          <w:tcPr>
            <w:tcW w:w="2768" w:type="dxa"/>
          </w:tcPr>
          <w:p w:rsidRPr="00F77AF2" w:rsidR="001578EC" w:rsidP="001578EC" w:rsidRDefault="00173E87" w14:paraId="5179C23B" w14:textId="475473C2">
            <w:pPr>
              <w:jc w:val="center"/>
              <w:rPr>
                <w:rFonts w:ascii="Verdana" w:hAnsi="Verdana"/>
                <w:sz w:val="16"/>
                <w:szCs w:val="16"/>
              </w:rPr>
            </w:pPr>
            <w:r>
              <w:rPr>
                <w:rFonts w:ascii="Verdana" w:hAnsi="Verdana"/>
                <w:sz w:val="16"/>
                <w:szCs w:val="16"/>
                <w:lang w:eastAsia="nl-NL"/>
              </w:rPr>
              <w:t>&lt;…&gt;</w:t>
            </w:r>
          </w:p>
        </w:tc>
        <w:tc>
          <w:tcPr>
            <w:tcW w:w="1823" w:type="dxa"/>
          </w:tcPr>
          <w:p w:rsidRPr="00F77AF2" w:rsidR="001578EC" w:rsidP="001578EC" w:rsidRDefault="00173E87" w14:paraId="471D43A0" w14:textId="4D59167A">
            <w:pPr>
              <w:jc w:val="center"/>
              <w:rPr>
                <w:rFonts w:ascii="Verdana" w:hAnsi="Verdana"/>
                <w:sz w:val="16"/>
                <w:szCs w:val="16"/>
              </w:rPr>
            </w:pPr>
            <w:r>
              <w:rPr>
                <w:rFonts w:ascii="Verdana" w:hAnsi="Verdana"/>
                <w:sz w:val="16"/>
                <w:szCs w:val="16"/>
                <w:lang w:eastAsia="nl-NL"/>
              </w:rPr>
              <w:t>&lt;…&gt;</w:t>
            </w:r>
          </w:p>
        </w:tc>
      </w:tr>
    </w:tbl>
    <w:p w:rsidRPr="000A4F5C" w:rsidR="00B70A1B" w:rsidP="004B2DDA" w:rsidRDefault="00B70A1B" w14:paraId="5B4CA34D" w14:textId="77777777">
      <w:pPr>
        <w:spacing w:after="0" w:line="240" w:lineRule="auto"/>
        <w:rPr>
          <w:rFonts w:ascii="Verdana" w:hAnsi="Verdana"/>
          <w:sz w:val="18"/>
          <w:szCs w:val="18"/>
        </w:rPr>
      </w:pPr>
    </w:p>
    <w:p w:rsidR="00173E87" w:rsidP="00ED5CDC" w:rsidRDefault="00173E87" w14:paraId="46FD5997" w14:textId="77777777">
      <w:pPr>
        <w:spacing w:after="0" w:line="240" w:lineRule="auto"/>
        <w:ind w:firstLine="567"/>
        <w:rPr>
          <w:rFonts w:ascii="Verdana" w:hAnsi="Verdana"/>
          <w:i/>
          <w:sz w:val="18"/>
          <w:szCs w:val="18"/>
        </w:rPr>
      </w:pPr>
    </w:p>
    <w:p w:rsidR="00173E87" w:rsidP="00ED5CDC" w:rsidRDefault="00173E87" w14:paraId="6C927122" w14:textId="77777777">
      <w:pPr>
        <w:spacing w:after="0" w:line="240" w:lineRule="auto"/>
        <w:ind w:firstLine="567"/>
        <w:rPr>
          <w:rFonts w:ascii="Verdana" w:hAnsi="Verdana"/>
          <w:i/>
          <w:sz w:val="18"/>
          <w:szCs w:val="18"/>
        </w:rPr>
      </w:pPr>
    </w:p>
    <w:p w:rsidR="00173E87" w:rsidP="00554CF3" w:rsidRDefault="00173E87" w14:paraId="0E324E7F" w14:textId="77777777">
      <w:pPr>
        <w:spacing w:after="0" w:line="240" w:lineRule="auto"/>
        <w:rPr>
          <w:rFonts w:ascii="Verdana" w:hAnsi="Verdana"/>
          <w:i/>
          <w:sz w:val="18"/>
          <w:szCs w:val="18"/>
        </w:rPr>
      </w:pPr>
    </w:p>
    <w:p w:rsidRPr="000A4F5C" w:rsidR="00B70A1B" w:rsidP="00ED5CDC" w:rsidRDefault="00B70A1B" w14:paraId="262195DE" w14:textId="4D5D4524">
      <w:pPr>
        <w:spacing w:after="0" w:line="240" w:lineRule="auto"/>
        <w:ind w:firstLine="567"/>
        <w:rPr>
          <w:rFonts w:ascii="Verdana" w:hAnsi="Verdana"/>
          <w:i/>
          <w:sz w:val="18"/>
          <w:szCs w:val="18"/>
        </w:rPr>
      </w:pPr>
      <w:r w:rsidRPr="000A4F5C">
        <w:rPr>
          <w:rFonts w:ascii="Verdana" w:hAnsi="Verdana"/>
          <w:i/>
          <w:sz w:val="18"/>
          <w:szCs w:val="18"/>
        </w:rPr>
        <w:t>In geval van Opdrachten of het verstrekken van Gebruiksrechten</w:t>
      </w:r>
    </w:p>
    <w:p w:rsidRPr="000A4F5C" w:rsidR="00B70A1B" w:rsidP="001578EC" w:rsidRDefault="00B70A1B" w14:paraId="717F37C4" w14:textId="77777777">
      <w:pPr>
        <w:spacing w:after="0" w:line="240" w:lineRule="auto"/>
        <w:ind w:left="567" w:hanging="567"/>
        <w:rPr>
          <w:rFonts w:ascii="Verdana" w:hAnsi="Verdana"/>
          <w:sz w:val="18"/>
          <w:szCs w:val="18"/>
        </w:rPr>
      </w:pPr>
      <w:r w:rsidRPr="000A4F5C">
        <w:rPr>
          <w:rFonts w:ascii="Verdana" w:hAnsi="Verdana"/>
          <w:sz w:val="18"/>
          <w:szCs w:val="18"/>
        </w:rPr>
        <w:t>5.2.</w:t>
      </w:r>
      <w:r w:rsidRPr="000A4F5C">
        <w:rPr>
          <w:rFonts w:ascii="Verdana" w:hAnsi="Verdana"/>
          <w:sz w:val="18"/>
          <w:szCs w:val="18"/>
        </w:rPr>
        <w:tab/>
      </w:r>
      <w:r w:rsidRPr="000A4F5C">
        <w:rPr>
          <w:rFonts w:ascii="Verdana" w:hAnsi="Verdana"/>
          <w:sz w:val="18"/>
          <w:szCs w:val="18"/>
        </w:rPr>
        <w:t>Wederpartij draagt zorg voor Oplevering op de in de onderstaande tabel vermelde wijze, datum en plaats. Genoemde data zijn Fatale termijnen.</w:t>
      </w:r>
    </w:p>
    <w:p w:rsidRPr="000A4F5C" w:rsidR="001578EC" w:rsidP="004B2DDA" w:rsidRDefault="001578EC" w14:paraId="388B5D67" w14:textId="77777777">
      <w:pPr>
        <w:spacing w:after="0" w:line="240" w:lineRule="auto"/>
        <w:rPr>
          <w:rFonts w:ascii="Verdana" w:hAnsi="Verdana"/>
          <w:sz w:val="18"/>
          <w:szCs w:val="18"/>
        </w:rPr>
      </w:pPr>
    </w:p>
    <w:tbl>
      <w:tblPr>
        <w:tblpPr w:leftFromText="180" w:rightFromText="180" w:vertAnchor="text" w:tblpX="708"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0"/>
        <w:gridCol w:w="2695"/>
        <w:gridCol w:w="2409"/>
        <w:gridCol w:w="2375"/>
      </w:tblGrid>
      <w:tr w:rsidRPr="000A4F5C" w:rsidR="001578EC" w:rsidTr="00F77AF2" w14:paraId="3E0E52EA" w14:textId="77777777">
        <w:trPr>
          <w:trHeight w:val="269"/>
          <w:tblHeader/>
        </w:trPr>
        <w:tc>
          <w:tcPr>
            <w:tcW w:w="1100" w:type="dxa"/>
            <w:shd w:val="clear" w:color="auto" w:fill="999999"/>
          </w:tcPr>
          <w:p w:rsidRPr="00F77AF2" w:rsidR="001578EC" w:rsidP="00F77AF2" w:rsidRDefault="001578EC" w14:paraId="558B145B" w14:textId="77777777">
            <w:pPr>
              <w:rPr>
                <w:rFonts w:ascii="Verdana" w:hAnsi="Verdana"/>
                <w:b/>
                <w:sz w:val="18"/>
                <w:szCs w:val="18"/>
              </w:rPr>
            </w:pPr>
            <w:r w:rsidRPr="00F77AF2">
              <w:rPr>
                <w:rFonts w:ascii="Verdana" w:hAnsi="Verdana"/>
                <w:b/>
                <w:sz w:val="18"/>
                <w:szCs w:val="18"/>
              </w:rPr>
              <w:t>Volg</w:t>
            </w:r>
            <w:r w:rsidRPr="00F77AF2">
              <w:rPr>
                <w:rFonts w:ascii="Verdana" w:hAnsi="Verdana"/>
                <w:b/>
                <w:sz w:val="18"/>
                <w:szCs w:val="18"/>
              </w:rPr>
              <w:softHyphen/>
              <w:t>nummer</w:t>
            </w:r>
          </w:p>
        </w:tc>
        <w:tc>
          <w:tcPr>
            <w:tcW w:w="2695" w:type="dxa"/>
            <w:shd w:val="clear" w:color="auto" w:fill="999999"/>
          </w:tcPr>
          <w:p w:rsidRPr="00F77AF2" w:rsidR="001578EC" w:rsidP="00F77AF2" w:rsidRDefault="001578EC" w14:paraId="5398BC07" w14:textId="77777777">
            <w:pPr>
              <w:rPr>
                <w:rFonts w:ascii="Verdana" w:hAnsi="Verdana"/>
                <w:b/>
                <w:sz w:val="18"/>
                <w:szCs w:val="18"/>
              </w:rPr>
            </w:pPr>
            <w:r w:rsidRPr="00F77AF2">
              <w:rPr>
                <w:rFonts w:ascii="Verdana" w:hAnsi="Verdana"/>
                <w:b/>
                <w:sz w:val="18"/>
                <w:szCs w:val="18"/>
              </w:rPr>
              <w:t>Onderwerp</w:t>
            </w:r>
          </w:p>
        </w:tc>
        <w:tc>
          <w:tcPr>
            <w:tcW w:w="2409" w:type="dxa"/>
            <w:shd w:val="clear" w:color="auto" w:fill="999999"/>
          </w:tcPr>
          <w:p w:rsidRPr="00F77AF2" w:rsidR="001578EC" w:rsidP="00F77AF2" w:rsidRDefault="001578EC" w14:paraId="257231A2" w14:textId="77777777">
            <w:pPr>
              <w:rPr>
                <w:rFonts w:ascii="Verdana" w:hAnsi="Verdana"/>
                <w:b/>
                <w:sz w:val="18"/>
                <w:szCs w:val="18"/>
              </w:rPr>
            </w:pPr>
            <w:r w:rsidRPr="00F77AF2">
              <w:rPr>
                <w:rFonts w:ascii="Verdana" w:hAnsi="Verdana"/>
                <w:b/>
                <w:sz w:val="18"/>
                <w:szCs w:val="18"/>
              </w:rPr>
              <w:t>Wijze van Oplevering</w:t>
            </w:r>
          </w:p>
        </w:tc>
        <w:tc>
          <w:tcPr>
            <w:tcW w:w="2375" w:type="dxa"/>
            <w:shd w:val="clear" w:color="auto" w:fill="999999"/>
          </w:tcPr>
          <w:p w:rsidRPr="00F77AF2" w:rsidR="001578EC" w:rsidP="00F77AF2" w:rsidRDefault="001578EC" w14:paraId="28E6EC92" w14:textId="77777777">
            <w:pPr>
              <w:rPr>
                <w:rFonts w:ascii="Verdana" w:hAnsi="Verdana"/>
                <w:b/>
                <w:sz w:val="18"/>
                <w:szCs w:val="18"/>
              </w:rPr>
            </w:pPr>
            <w:r w:rsidRPr="00F77AF2">
              <w:rPr>
                <w:rFonts w:ascii="Verdana" w:hAnsi="Verdana"/>
                <w:b/>
                <w:sz w:val="18"/>
                <w:szCs w:val="18"/>
              </w:rPr>
              <w:t>Adres en datum</w:t>
            </w:r>
          </w:p>
        </w:tc>
      </w:tr>
      <w:tr w:rsidRPr="000A4F5C" w:rsidR="00306E0C" w:rsidTr="00F77AF2" w14:paraId="1E3DCC37" w14:textId="77777777">
        <w:tc>
          <w:tcPr>
            <w:tcW w:w="1100" w:type="dxa"/>
          </w:tcPr>
          <w:p w:rsidRPr="00F77AF2" w:rsidR="00306E0C" w:rsidP="00306E0C" w:rsidRDefault="00306E0C" w14:paraId="468FA57D" w14:textId="77777777">
            <w:pPr>
              <w:ind w:left="567" w:hanging="567"/>
              <w:jc w:val="center"/>
              <w:rPr>
                <w:rFonts w:ascii="Verdana" w:hAnsi="Verdana"/>
                <w:sz w:val="16"/>
                <w:szCs w:val="16"/>
              </w:rPr>
            </w:pPr>
            <w:r w:rsidRPr="00F77AF2">
              <w:rPr>
                <w:rFonts w:ascii="Verdana" w:hAnsi="Verdana"/>
                <w:sz w:val="16"/>
                <w:szCs w:val="16"/>
              </w:rPr>
              <w:t>B1</w:t>
            </w:r>
          </w:p>
        </w:tc>
        <w:tc>
          <w:tcPr>
            <w:tcW w:w="2695" w:type="dxa"/>
          </w:tcPr>
          <w:p w:rsidRPr="00F77AF2" w:rsidR="00306E0C" w:rsidP="00306E0C" w:rsidRDefault="00306E0C" w14:paraId="0FCC7505" w14:textId="428F2681">
            <w:pPr>
              <w:rPr>
                <w:rFonts w:ascii="Verdana" w:hAnsi="Verdana"/>
                <w:sz w:val="16"/>
                <w:szCs w:val="16"/>
              </w:rPr>
            </w:pPr>
            <w:r w:rsidRPr="000035AD">
              <w:rPr>
                <w:rFonts w:ascii="Verdana" w:hAnsi="Verdana"/>
                <w:i/>
                <w:iCs/>
                <w:sz w:val="16"/>
                <w:szCs w:val="16"/>
              </w:rPr>
              <w:t>&lt;Adviesdiensten&gt;</w:t>
            </w:r>
          </w:p>
        </w:tc>
        <w:tc>
          <w:tcPr>
            <w:tcW w:w="2409" w:type="dxa"/>
          </w:tcPr>
          <w:p w:rsidRPr="00F77AF2" w:rsidR="00306E0C" w:rsidP="00306E0C" w:rsidRDefault="00306E0C" w14:paraId="31B1F4AB" w14:textId="77777777">
            <w:pPr>
              <w:tabs>
                <w:tab w:val="left" w:pos="567"/>
              </w:tabs>
              <w:rPr>
                <w:rFonts w:ascii="Verdana" w:hAnsi="Verdana"/>
                <w:i/>
                <w:sz w:val="16"/>
                <w:szCs w:val="16"/>
              </w:rPr>
            </w:pPr>
            <w:r w:rsidRPr="00F77AF2">
              <w:rPr>
                <w:rFonts w:ascii="Verdana" w:hAnsi="Verdana"/>
                <w:i/>
                <w:sz w:val="16"/>
                <w:szCs w:val="16"/>
              </w:rPr>
              <w:t>&lt;…&gt;</w:t>
            </w:r>
          </w:p>
        </w:tc>
        <w:tc>
          <w:tcPr>
            <w:tcW w:w="2375" w:type="dxa"/>
          </w:tcPr>
          <w:p w:rsidRPr="00F77AF2" w:rsidR="00306E0C" w:rsidP="00306E0C" w:rsidRDefault="00306E0C" w14:paraId="13041246" w14:textId="77777777">
            <w:pPr>
              <w:tabs>
                <w:tab w:val="left" w:pos="567"/>
              </w:tabs>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adres</w:t>
            </w:r>
            <w:proofErr w:type="gramEnd"/>
            <w:r w:rsidRPr="00F77AF2">
              <w:rPr>
                <w:rFonts w:ascii="Verdana" w:hAnsi="Verdana"/>
                <w:i/>
                <w:sz w:val="16"/>
                <w:szCs w:val="16"/>
              </w:rPr>
              <w:t>, datum&gt;</w:t>
            </w:r>
          </w:p>
        </w:tc>
      </w:tr>
      <w:tr w:rsidRPr="000A4F5C" w:rsidR="00306E0C" w:rsidTr="00F77AF2" w14:paraId="77BABD2C" w14:textId="77777777">
        <w:tc>
          <w:tcPr>
            <w:tcW w:w="1100" w:type="dxa"/>
          </w:tcPr>
          <w:p w:rsidRPr="00F77AF2" w:rsidR="00306E0C" w:rsidP="00306E0C" w:rsidRDefault="00306E0C" w14:paraId="43D02A14" w14:textId="77777777">
            <w:pPr>
              <w:ind w:left="567" w:hanging="567"/>
              <w:jc w:val="center"/>
              <w:rPr>
                <w:rFonts w:ascii="Verdana" w:hAnsi="Verdana"/>
                <w:sz w:val="16"/>
                <w:szCs w:val="16"/>
              </w:rPr>
            </w:pPr>
            <w:r w:rsidRPr="00F77AF2">
              <w:rPr>
                <w:rFonts w:ascii="Verdana" w:hAnsi="Verdana"/>
                <w:sz w:val="16"/>
                <w:szCs w:val="16"/>
              </w:rPr>
              <w:t>B2</w:t>
            </w:r>
          </w:p>
        </w:tc>
        <w:tc>
          <w:tcPr>
            <w:tcW w:w="2695" w:type="dxa"/>
          </w:tcPr>
          <w:p w:rsidRPr="00F77AF2" w:rsidR="00306E0C" w:rsidP="00306E0C" w:rsidRDefault="00306E0C" w14:paraId="23EB21C6" w14:textId="2FE5683A">
            <w:pPr>
              <w:rPr>
                <w:rFonts w:ascii="Verdana" w:hAnsi="Verdana"/>
                <w:sz w:val="16"/>
                <w:szCs w:val="16"/>
              </w:rPr>
            </w:pPr>
            <w:r w:rsidRPr="000035AD">
              <w:rPr>
                <w:rFonts w:ascii="Verdana" w:hAnsi="Verdana"/>
                <w:i/>
                <w:iCs/>
                <w:sz w:val="16"/>
                <w:szCs w:val="16"/>
              </w:rPr>
              <w:t>&lt;Ontwikkeling maatwerkprogrammatuur&gt;</w:t>
            </w:r>
          </w:p>
        </w:tc>
        <w:tc>
          <w:tcPr>
            <w:tcW w:w="2409" w:type="dxa"/>
          </w:tcPr>
          <w:p w:rsidRPr="00F77AF2" w:rsidR="00306E0C" w:rsidP="00306E0C" w:rsidRDefault="00306E0C" w14:paraId="0E7B80F9" w14:textId="77777777">
            <w:pPr>
              <w:tabs>
                <w:tab w:val="left" w:pos="567"/>
              </w:tabs>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beschikbaarstelling</w:t>
            </w:r>
            <w:proofErr w:type="gramEnd"/>
            <w:r w:rsidRPr="00F77AF2">
              <w:rPr>
                <w:rFonts w:ascii="Verdana" w:hAnsi="Verdana"/>
                <w:i/>
                <w:sz w:val="16"/>
                <w:szCs w:val="16"/>
              </w:rPr>
              <w:t xml:space="preserve"> exemplaren in Object- en Broncode&gt;</w:t>
            </w:r>
          </w:p>
        </w:tc>
        <w:tc>
          <w:tcPr>
            <w:tcW w:w="2375" w:type="dxa"/>
          </w:tcPr>
          <w:p w:rsidRPr="00F77AF2" w:rsidR="00306E0C" w:rsidP="00306E0C" w:rsidRDefault="00306E0C" w14:paraId="330F9458" w14:textId="77777777">
            <w:pPr>
              <w:tabs>
                <w:tab w:val="left" w:pos="567"/>
              </w:tabs>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adres</w:t>
            </w:r>
            <w:proofErr w:type="gramEnd"/>
            <w:r w:rsidRPr="00F77AF2">
              <w:rPr>
                <w:rFonts w:ascii="Verdana" w:hAnsi="Verdana"/>
                <w:i/>
                <w:sz w:val="16"/>
                <w:szCs w:val="16"/>
              </w:rPr>
              <w:t>, datum&gt;</w:t>
            </w:r>
          </w:p>
        </w:tc>
      </w:tr>
      <w:tr w:rsidRPr="000A4F5C" w:rsidR="00306E0C" w:rsidTr="00F77AF2" w14:paraId="0D747C6A" w14:textId="77777777">
        <w:tc>
          <w:tcPr>
            <w:tcW w:w="1100" w:type="dxa"/>
          </w:tcPr>
          <w:p w:rsidRPr="00F77AF2" w:rsidR="00306E0C" w:rsidP="00306E0C" w:rsidRDefault="00306E0C" w14:paraId="51F82C95" w14:textId="77777777">
            <w:pPr>
              <w:ind w:left="567" w:hanging="567"/>
              <w:jc w:val="center"/>
              <w:rPr>
                <w:rFonts w:ascii="Verdana" w:hAnsi="Verdana"/>
                <w:sz w:val="16"/>
                <w:szCs w:val="16"/>
              </w:rPr>
            </w:pPr>
            <w:r w:rsidRPr="00F77AF2">
              <w:rPr>
                <w:rFonts w:ascii="Verdana" w:hAnsi="Verdana"/>
                <w:sz w:val="16"/>
                <w:szCs w:val="16"/>
              </w:rPr>
              <w:t>B3</w:t>
            </w:r>
          </w:p>
        </w:tc>
        <w:tc>
          <w:tcPr>
            <w:tcW w:w="2695" w:type="dxa"/>
          </w:tcPr>
          <w:p w:rsidRPr="00F77AF2" w:rsidR="00306E0C" w:rsidP="00306E0C" w:rsidRDefault="00306E0C" w14:paraId="38D323AD" w14:textId="1280AFAC">
            <w:pPr>
              <w:rPr>
                <w:rFonts w:ascii="Verdana" w:hAnsi="Verdana"/>
                <w:sz w:val="16"/>
                <w:szCs w:val="16"/>
              </w:rPr>
            </w:pPr>
            <w:r w:rsidRPr="000035AD">
              <w:rPr>
                <w:rFonts w:ascii="Verdana" w:hAnsi="Verdana"/>
                <w:i/>
                <w:iCs/>
                <w:sz w:val="16"/>
                <w:szCs w:val="16"/>
              </w:rPr>
              <w:t>&lt;Detachering&gt;</w:t>
            </w:r>
          </w:p>
        </w:tc>
        <w:tc>
          <w:tcPr>
            <w:tcW w:w="2409" w:type="dxa"/>
          </w:tcPr>
          <w:p w:rsidRPr="00F77AF2" w:rsidR="00306E0C" w:rsidP="00306E0C" w:rsidRDefault="00306E0C" w14:paraId="170C6BA2" w14:textId="77777777">
            <w:pPr>
              <w:tabs>
                <w:tab w:val="left" w:pos="567"/>
              </w:tabs>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beschikbaarstelling</w:t>
            </w:r>
            <w:proofErr w:type="gramEnd"/>
            <w:r w:rsidRPr="00F77AF2">
              <w:rPr>
                <w:rFonts w:ascii="Verdana" w:hAnsi="Verdana"/>
                <w:i/>
                <w:sz w:val="16"/>
                <w:szCs w:val="16"/>
              </w:rPr>
              <w:t xml:space="preserve"> van Personeel blijkend uit het maandelijks achteraf indienen van urenstaten&gt;</w:t>
            </w:r>
          </w:p>
        </w:tc>
        <w:tc>
          <w:tcPr>
            <w:tcW w:w="2375" w:type="dxa"/>
          </w:tcPr>
          <w:p w:rsidRPr="00F77AF2" w:rsidR="00306E0C" w:rsidP="00306E0C" w:rsidRDefault="00306E0C" w14:paraId="5289D9C7" w14:textId="77777777">
            <w:pPr>
              <w:tabs>
                <w:tab w:val="left" w:pos="567"/>
              </w:tabs>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adres</w:t>
            </w:r>
            <w:proofErr w:type="gramEnd"/>
            <w:r w:rsidRPr="00F77AF2">
              <w:rPr>
                <w:rFonts w:ascii="Verdana" w:hAnsi="Verdana"/>
                <w:i/>
                <w:sz w:val="16"/>
                <w:szCs w:val="16"/>
              </w:rPr>
              <w:t>, datum&gt;</w:t>
            </w:r>
          </w:p>
        </w:tc>
      </w:tr>
      <w:tr w:rsidRPr="000A4F5C" w:rsidR="00306E0C" w:rsidTr="00F77AF2" w14:paraId="76FE025F" w14:textId="77777777">
        <w:tc>
          <w:tcPr>
            <w:tcW w:w="1100" w:type="dxa"/>
          </w:tcPr>
          <w:p w:rsidRPr="00F77AF2" w:rsidR="00306E0C" w:rsidP="00306E0C" w:rsidRDefault="00306E0C" w14:paraId="48D5AF2C" w14:textId="77777777">
            <w:pPr>
              <w:ind w:left="567" w:hanging="567"/>
              <w:jc w:val="center"/>
              <w:rPr>
                <w:rFonts w:ascii="Verdana" w:hAnsi="Verdana"/>
                <w:sz w:val="16"/>
                <w:szCs w:val="16"/>
              </w:rPr>
            </w:pPr>
            <w:r w:rsidRPr="00F77AF2">
              <w:rPr>
                <w:rFonts w:ascii="Verdana" w:hAnsi="Verdana"/>
                <w:sz w:val="16"/>
                <w:szCs w:val="16"/>
              </w:rPr>
              <w:t>B4</w:t>
            </w:r>
          </w:p>
        </w:tc>
        <w:tc>
          <w:tcPr>
            <w:tcW w:w="2695" w:type="dxa"/>
          </w:tcPr>
          <w:p w:rsidRPr="00F77AF2" w:rsidR="00306E0C" w:rsidP="00306E0C" w:rsidRDefault="00306E0C" w14:paraId="48ADFB75" w14:textId="79A8D49F">
            <w:pPr>
              <w:rPr>
                <w:rFonts w:ascii="Verdana" w:hAnsi="Verdana"/>
                <w:sz w:val="16"/>
                <w:szCs w:val="16"/>
              </w:rPr>
            </w:pPr>
            <w:r w:rsidRPr="000035AD">
              <w:rPr>
                <w:rFonts w:ascii="Verdana" w:hAnsi="Verdana"/>
                <w:i/>
                <w:iCs/>
                <w:sz w:val="16"/>
                <w:szCs w:val="16"/>
              </w:rPr>
              <w:t>&lt;Ondersteuning&gt;</w:t>
            </w:r>
          </w:p>
        </w:tc>
        <w:tc>
          <w:tcPr>
            <w:tcW w:w="2409" w:type="dxa"/>
          </w:tcPr>
          <w:p w:rsidRPr="00F77AF2" w:rsidR="00306E0C" w:rsidP="00306E0C" w:rsidRDefault="00306E0C" w14:paraId="5594947D" w14:textId="77777777">
            <w:pPr>
              <w:tabs>
                <w:tab w:val="left" w:pos="567"/>
              </w:tabs>
              <w:rPr>
                <w:rFonts w:ascii="Verdana" w:hAnsi="Verdana"/>
                <w:i/>
                <w:sz w:val="16"/>
                <w:szCs w:val="16"/>
              </w:rPr>
            </w:pPr>
            <w:r w:rsidRPr="00F77AF2">
              <w:rPr>
                <w:rFonts w:ascii="Verdana" w:hAnsi="Verdana"/>
                <w:i/>
                <w:sz w:val="16"/>
                <w:szCs w:val="16"/>
              </w:rPr>
              <w:t>&lt;…&gt;</w:t>
            </w:r>
          </w:p>
        </w:tc>
        <w:tc>
          <w:tcPr>
            <w:tcW w:w="2375" w:type="dxa"/>
          </w:tcPr>
          <w:p w:rsidRPr="00F77AF2" w:rsidR="00306E0C" w:rsidP="00306E0C" w:rsidRDefault="00306E0C" w14:paraId="40116936" w14:textId="77777777">
            <w:pPr>
              <w:tabs>
                <w:tab w:val="left" w:pos="567"/>
              </w:tabs>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adres</w:t>
            </w:r>
            <w:proofErr w:type="gramEnd"/>
            <w:r w:rsidRPr="00F77AF2">
              <w:rPr>
                <w:rFonts w:ascii="Verdana" w:hAnsi="Verdana"/>
                <w:i/>
                <w:sz w:val="16"/>
                <w:szCs w:val="16"/>
              </w:rPr>
              <w:t>, datum&gt;</w:t>
            </w:r>
          </w:p>
        </w:tc>
      </w:tr>
      <w:tr w:rsidRPr="000A4F5C" w:rsidR="00306E0C" w:rsidTr="00F77AF2" w14:paraId="532B008A" w14:textId="77777777">
        <w:tc>
          <w:tcPr>
            <w:tcW w:w="1100" w:type="dxa"/>
          </w:tcPr>
          <w:p w:rsidRPr="00F77AF2" w:rsidR="00306E0C" w:rsidP="00306E0C" w:rsidRDefault="00306E0C" w14:paraId="09ADFAD7" w14:textId="769A02DC">
            <w:pPr>
              <w:ind w:left="567" w:hanging="567"/>
              <w:jc w:val="center"/>
              <w:rPr>
                <w:rFonts w:ascii="Verdana" w:hAnsi="Verdana"/>
                <w:sz w:val="16"/>
                <w:szCs w:val="16"/>
              </w:rPr>
            </w:pPr>
            <w:r w:rsidRPr="00F77AF2">
              <w:rPr>
                <w:rFonts w:ascii="Verdana" w:hAnsi="Verdana"/>
                <w:sz w:val="16"/>
                <w:szCs w:val="16"/>
              </w:rPr>
              <w:t>B</w:t>
            </w:r>
            <w:r>
              <w:rPr>
                <w:rFonts w:ascii="Verdana" w:hAnsi="Verdana"/>
                <w:sz w:val="16"/>
                <w:szCs w:val="16"/>
              </w:rPr>
              <w:t>7</w:t>
            </w:r>
          </w:p>
        </w:tc>
        <w:tc>
          <w:tcPr>
            <w:tcW w:w="2695" w:type="dxa"/>
          </w:tcPr>
          <w:p w:rsidRPr="00F77AF2" w:rsidR="00306E0C" w:rsidP="00306E0C" w:rsidRDefault="00306E0C" w14:paraId="727CB530" w14:textId="0981858A">
            <w:pPr>
              <w:rPr>
                <w:rFonts w:ascii="Verdana" w:hAnsi="Verdana"/>
                <w:sz w:val="16"/>
                <w:szCs w:val="16"/>
              </w:rPr>
            </w:pPr>
            <w:r>
              <w:rPr>
                <w:rFonts w:ascii="Verdana" w:hAnsi="Verdana"/>
                <w:sz w:val="16"/>
                <w:szCs w:val="16"/>
              </w:rPr>
              <w:t>&lt;</w:t>
            </w:r>
            <w:r w:rsidRPr="00AD1A63">
              <w:rPr>
                <w:rFonts w:ascii="Verdana" w:hAnsi="Verdana"/>
                <w:i/>
                <w:iCs/>
                <w:sz w:val="16"/>
                <w:szCs w:val="16"/>
              </w:rPr>
              <w:t>Overige Opdrachten</w:t>
            </w:r>
            <w:r>
              <w:rPr>
                <w:rFonts w:ascii="Verdana" w:hAnsi="Verdana"/>
                <w:sz w:val="16"/>
                <w:szCs w:val="16"/>
              </w:rPr>
              <w:t>&gt;</w:t>
            </w:r>
          </w:p>
        </w:tc>
        <w:tc>
          <w:tcPr>
            <w:tcW w:w="2409" w:type="dxa"/>
          </w:tcPr>
          <w:p w:rsidRPr="00F77AF2" w:rsidR="00306E0C" w:rsidP="00306E0C" w:rsidRDefault="00306E0C" w14:paraId="353FDD49" w14:textId="77777777">
            <w:pPr>
              <w:tabs>
                <w:tab w:val="left" w:pos="567"/>
              </w:tabs>
              <w:rPr>
                <w:rFonts w:ascii="Verdana" w:hAnsi="Verdana"/>
                <w:sz w:val="16"/>
                <w:szCs w:val="16"/>
              </w:rPr>
            </w:pPr>
            <w:r w:rsidRPr="00F77AF2">
              <w:rPr>
                <w:rFonts w:ascii="Verdana" w:hAnsi="Verdana"/>
                <w:i/>
                <w:sz w:val="16"/>
                <w:szCs w:val="16"/>
              </w:rPr>
              <w:t>&lt;</w:t>
            </w:r>
            <w:proofErr w:type="gramStart"/>
            <w:r w:rsidRPr="00F77AF2">
              <w:rPr>
                <w:rFonts w:ascii="Verdana" w:hAnsi="Verdana"/>
                <w:i/>
                <w:sz w:val="16"/>
                <w:szCs w:val="16"/>
              </w:rPr>
              <w:t>beschikbaarstelling</w:t>
            </w:r>
            <w:proofErr w:type="gramEnd"/>
            <w:r w:rsidRPr="00F77AF2">
              <w:rPr>
                <w:rFonts w:ascii="Verdana" w:hAnsi="Verdana"/>
                <w:i/>
                <w:sz w:val="16"/>
                <w:szCs w:val="16"/>
              </w:rPr>
              <w:t xml:space="preserve"> exemplaren&gt;</w:t>
            </w:r>
          </w:p>
        </w:tc>
        <w:tc>
          <w:tcPr>
            <w:tcW w:w="2375" w:type="dxa"/>
          </w:tcPr>
          <w:p w:rsidRPr="00F77AF2" w:rsidR="00306E0C" w:rsidP="00306E0C" w:rsidRDefault="00306E0C" w14:paraId="6E191441" w14:textId="77777777">
            <w:pPr>
              <w:tabs>
                <w:tab w:val="left" w:pos="567"/>
              </w:tabs>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adres</w:t>
            </w:r>
            <w:proofErr w:type="gramEnd"/>
            <w:r w:rsidRPr="00F77AF2">
              <w:rPr>
                <w:rFonts w:ascii="Verdana" w:hAnsi="Verdana"/>
                <w:i/>
                <w:sz w:val="16"/>
                <w:szCs w:val="16"/>
              </w:rPr>
              <w:t>, datum&gt;</w:t>
            </w:r>
          </w:p>
        </w:tc>
      </w:tr>
      <w:tr w:rsidRPr="000A4F5C" w:rsidR="00306E0C" w:rsidTr="00F77AF2" w14:paraId="7D076B34" w14:textId="77777777">
        <w:tc>
          <w:tcPr>
            <w:tcW w:w="1100" w:type="dxa"/>
          </w:tcPr>
          <w:p w:rsidRPr="00F77AF2" w:rsidR="00306E0C" w:rsidP="00306E0C" w:rsidRDefault="00306E0C" w14:paraId="33C0A2F2" w14:textId="77777777">
            <w:pPr>
              <w:ind w:left="567" w:hanging="567"/>
              <w:jc w:val="center"/>
              <w:rPr>
                <w:rFonts w:ascii="Verdana" w:hAnsi="Verdana"/>
                <w:sz w:val="16"/>
                <w:szCs w:val="16"/>
              </w:rPr>
            </w:pPr>
            <w:r w:rsidRPr="00F77AF2">
              <w:rPr>
                <w:rFonts w:ascii="Verdana" w:hAnsi="Verdana"/>
                <w:sz w:val="16"/>
                <w:szCs w:val="16"/>
              </w:rPr>
              <w:t>C1</w:t>
            </w:r>
          </w:p>
        </w:tc>
        <w:tc>
          <w:tcPr>
            <w:tcW w:w="2695" w:type="dxa"/>
          </w:tcPr>
          <w:p w:rsidRPr="00F77AF2" w:rsidR="00306E0C" w:rsidP="00306E0C" w:rsidRDefault="00306E0C" w14:paraId="0037FE93" w14:textId="76D66F83">
            <w:pPr>
              <w:rPr>
                <w:rFonts w:ascii="Verdana" w:hAnsi="Verdana"/>
                <w:sz w:val="16"/>
                <w:szCs w:val="16"/>
              </w:rPr>
            </w:pPr>
            <w:r>
              <w:rPr>
                <w:rFonts w:ascii="Verdana" w:hAnsi="Verdana"/>
                <w:sz w:val="16"/>
                <w:szCs w:val="16"/>
              </w:rPr>
              <w:t>&lt;</w:t>
            </w:r>
            <w:r w:rsidRPr="00AD1A63">
              <w:rPr>
                <w:rFonts w:ascii="Verdana" w:hAnsi="Verdana"/>
                <w:i/>
                <w:iCs/>
                <w:sz w:val="16"/>
                <w:szCs w:val="16"/>
              </w:rPr>
              <w:t>Gebruiksrechten (op Standaardprogrammatuur)</w:t>
            </w:r>
            <w:r>
              <w:rPr>
                <w:rFonts w:ascii="Verdana" w:hAnsi="Verdana"/>
                <w:sz w:val="16"/>
                <w:szCs w:val="16"/>
              </w:rPr>
              <w:t>&gt;</w:t>
            </w:r>
          </w:p>
        </w:tc>
        <w:tc>
          <w:tcPr>
            <w:tcW w:w="2409" w:type="dxa"/>
          </w:tcPr>
          <w:p w:rsidRPr="00F77AF2" w:rsidR="00306E0C" w:rsidP="00306E0C" w:rsidRDefault="00306E0C" w14:paraId="7F2E0D03" w14:textId="77777777">
            <w:pPr>
              <w:tabs>
                <w:tab w:val="left" w:pos="567"/>
              </w:tabs>
              <w:rPr>
                <w:rFonts w:ascii="Verdana" w:hAnsi="Verdana"/>
                <w:sz w:val="16"/>
                <w:szCs w:val="16"/>
              </w:rPr>
            </w:pPr>
            <w:r w:rsidRPr="00F77AF2">
              <w:rPr>
                <w:rFonts w:ascii="Verdana" w:hAnsi="Verdana"/>
                <w:i/>
                <w:sz w:val="16"/>
                <w:szCs w:val="16"/>
              </w:rPr>
              <w:t>&lt;</w:t>
            </w:r>
            <w:proofErr w:type="gramStart"/>
            <w:r w:rsidRPr="00F77AF2">
              <w:rPr>
                <w:rFonts w:ascii="Verdana" w:hAnsi="Verdana"/>
                <w:i/>
                <w:sz w:val="16"/>
                <w:szCs w:val="16"/>
              </w:rPr>
              <w:t>beschikbaarstelling</w:t>
            </w:r>
            <w:proofErr w:type="gramEnd"/>
            <w:r w:rsidRPr="00F77AF2">
              <w:rPr>
                <w:rFonts w:ascii="Verdana" w:hAnsi="Verdana"/>
                <w:i/>
                <w:sz w:val="16"/>
                <w:szCs w:val="16"/>
              </w:rPr>
              <w:t xml:space="preserve"> exemplaren&gt;</w:t>
            </w:r>
          </w:p>
        </w:tc>
        <w:tc>
          <w:tcPr>
            <w:tcW w:w="2375" w:type="dxa"/>
          </w:tcPr>
          <w:p w:rsidRPr="00F77AF2" w:rsidR="00306E0C" w:rsidP="00306E0C" w:rsidRDefault="00306E0C" w14:paraId="24B63476" w14:textId="77777777">
            <w:pPr>
              <w:tabs>
                <w:tab w:val="left" w:pos="567"/>
              </w:tabs>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adres</w:t>
            </w:r>
            <w:proofErr w:type="gramEnd"/>
            <w:r w:rsidRPr="00F77AF2">
              <w:rPr>
                <w:rFonts w:ascii="Verdana" w:hAnsi="Verdana"/>
                <w:i/>
                <w:sz w:val="16"/>
                <w:szCs w:val="16"/>
              </w:rPr>
              <w:t>, datum&gt;</w:t>
            </w:r>
          </w:p>
        </w:tc>
      </w:tr>
    </w:tbl>
    <w:p w:rsidR="001578EC" w:rsidP="004B2DDA" w:rsidRDefault="001578EC" w14:paraId="12FDD9F2" w14:textId="77777777">
      <w:pPr>
        <w:spacing w:after="0" w:line="240" w:lineRule="auto"/>
        <w:rPr>
          <w:rFonts w:ascii="Verdana" w:hAnsi="Verdana"/>
          <w:sz w:val="18"/>
          <w:szCs w:val="18"/>
        </w:rPr>
      </w:pPr>
    </w:p>
    <w:p w:rsidR="00F77AF2" w:rsidP="004B2DDA" w:rsidRDefault="00F77AF2" w14:paraId="2F9ED2E9" w14:textId="77777777">
      <w:pPr>
        <w:spacing w:after="0" w:line="240" w:lineRule="auto"/>
        <w:rPr>
          <w:rFonts w:ascii="Verdana" w:hAnsi="Verdana"/>
          <w:sz w:val="18"/>
          <w:szCs w:val="18"/>
        </w:rPr>
      </w:pPr>
    </w:p>
    <w:p w:rsidR="00F77AF2" w:rsidP="004B2DDA" w:rsidRDefault="00F77AF2" w14:paraId="7B0DFEBF" w14:textId="77777777">
      <w:pPr>
        <w:spacing w:after="0" w:line="240" w:lineRule="auto"/>
        <w:rPr>
          <w:rFonts w:ascii="Verdana" w:hAnsi="Verdana"/>
          <w:sz w:val="18"/>
          <w:szCs w:val="18"/>
        </w:rPr>
      </w:pPr>
    </w:p>
    <w:p w:rsidR="00F77AF2" w:rsidP="004B2DDA" w:rsidRDefault="00F77AF2" w14:paraId="62F2D7E0" w14:textId="77777777">
      <w:pPr>
        <w:spacing w:after="0" w:line="240" w:lineRule="auto"/>
        <w:rPr>
          <w:rFonts w:ascii="Verdana" w:hAnsi="Verdana"/>
          <w:sz w:val="18"/>
          <w:szCs w:val="18"/>
        </w:rPr>
      </w:pPr>
    </w:p>
    <w:p w:rsidR="00F77AF2" w:rsidP="004B2DDA" w:rsidRDefault="00F77AF2" w14:paraId="19509B32" w14:textId="77777777">
      <w:pPr>
        <w:spacing w:after="0" w:line="240" w:lineRule="auto"/>
        <w:rPr>
          <w:rFonts w:ascii="Verdana" w:hAnsi="Verdana"/>
          <w:sz w:val="18"/>
          <w:szCs w:val="18"/>
        </w:rPr>
      </w:pPr>
    </w:p>
    <w:p w:rsidR="00F77AF2" w:rsidP="004B2DDA" w:rsidRDefault="00F77AF2" w14:paraId="445E9971" w14:textId="77777777">
      <w:pPr>
        <w:spacing w:after="0" w:line="240" w:lineRule="auto"/>
        <w:rPr>
          <w:rFonts w:ascii="Verdana" w:hAnsi="Verdana"/>
          <w:sz w:val="18"/>
          <w:szCs w:val="18"/>
        </w:rPr>
      </w:pPr>
    </w:p>
    <w:p w:rsidR="00F77AF2" w:rsidP="004B2DDA" w:rsidRDefault="00F77AF2" w14:paraId="7C315A71" w14:textId="77777777">
      <w:pPr>
        <w:spacing w:after="0" w:line="240" w:lineRule="auto"/>
        <w:rPr>
          <w:rFonts w:ascii="Verdana" w:hAnsi="Verdana"/>
          <w:sz w:val="18"/>
          <w:szCs w:val="18"/>
        </w:rPr>
      </w:pPr>
    </w:p>
    <w:p w:rsidR="00F77AF2" w:rsidP="004B2DDA" w:rsidRDefault="00F77AF2" w14:paraId="0C678B74" w14:textId="77777777">
      <w:pPr>
        <w:spacing w:after="0" w:line="240" w:lineRule="auto"/>
        <w:rPr>
          <w:rFonts w:ascii="Verdana" w:hAnsi="Verdana"/>
          <w:sz w:val="18"/>
          <w:szCs w:val="18"/>
        </w:rPr>
      </w:pPr>
    </w:p>
    <w:p w:rsidR="00F77AF2" w:rsidP="004B2DDA" w:rsidRDefault="00F77AF2" w14:paraId="7B5D91EA" w14:textId="77777777">
      <w:pPr>
        <w:spacing w:after="0" w:line="240" w:lineRule="auto"/>
        <w:rPr>
          <w:rFonts w:ascii="Verdana" w:hAnsi="Verdana"/>
          <w:sz w:val="18"/>
          <w:szCs w:val="18"/>
        </w:rPr>
      </w:pPr>
    </w:p>
    <w:p w:rsidR="00F77AF2" w:rsidP="004B2DDA" w:rsidRDefault="00F77AF2" w14:paraId="4FB3C7BA" w14:textId="77777777">
      <w:pPr>
        <w:spacing w:after="0" w:line="240" w:lineRule="auto"/>
        <w:rPr>
          <w:rFonts w:ascii="Verdana" w:hAnsi="Verdana"/>
          <w:sz w:val="18"/>
          <w:szCs w:val="18"/>
        </w:rPr>
      </w:pPr>
    </w:p>
    <w:p w:rsidR="00F77AF2" w:rsidP="004B2DDA" w:rsidRDefault="00F77AF2" w14:paraId="3F01FF04" w14:textId="77777777">
      <w:pPr>
        <w:spacing w:after="0" w:line="240" w:lineRule="auto"/>
        <w:rPr>
          <w:rFonts w:ascii="Verdana" w:hAnsi="Verdana"/>
          <w:sz w:val="18"/>
          <w:szCs w:val="18"/>
        </w:rPr>
      </w:pPr>
    </w:p>
    <w:p w:rsidR="00F77AF2" w:rsidP="004B2DDA" w:rsidRDefault="00F77AF2" w14:paraId="4AA10B21" w14:textId="77777777">
      <w:pPr>
        <w:spacing w:after="0" w:line="240" w:lineRule="auto"/>
        <w:rPr>
          <w:rFonts w:ascii="Verdana" w:hAnsi="Verdana"/>
          <w:sz w:val="18"/>
          <w:szCs w:val="18"/>
        </w:rPr>
      </w:pPr>
    </w:p>
    <w:p w:rsidR="00F77AF2" w:rsidP="004B2DDA" w:rsidRDefault="00F77AF2" w14:paraId="1F34C031" w14:textId="77777777">
      <w:pPr>
        <w:spacing w:after="0" w:line="240" w:lineRule="auto"/>
        <w:rPr>
          <w:rFonts w:ascii="Verdana" w:hAnsi="Verdana"/>
          <w:sz w:val="18"/>
          <w:szCs w:val="18"/>
        </w:rPr>
      </w:pPr>
    </w:p>
    <w:p w:rsidR="00F77AF2" w:rsidP="004B2DDA" w:rsidRDefault="00F77AF2" w14:paraId="45BDCB0D" w14:textId="77777777">
      <w:pPr>
        <w:spacing w:after="0" w:line="240" w:lineRule="auto"/>
        <w:rPr>
          <w:rFonts w:ascii="Verdana" w:hAnsi="Verdana"/>
          <w:sz w:val="18"/>
          <w:szCs w:val="18"/>
        </w:rPr>
      </w:pPr>
    </w:p>
    <w:p w:rsidRPr="000A4F5C" w:rsidR="00F77AF2" w:rsidP="004B2DDA" w:rsidRDefault="00F77AF2" w14:paraId="1D2394DB" w14:textId="77777777">
      <w:pPr>
        <w:spacing w:after="0" w:line="240" w:lineRule="auto"/>
        <w:rPr>
          <w:rFonts w:ascii="Verdana" w:hAnsi="Verdana"/>
          <w:sz w:val="18"/>
          <w:szCs w:val="18"/>
        </w:rPr>
      </w:pPr>
    </w:p>
    <w:p w:rsidRPr="000A4F5C" w:rsidR="00B70A1B" w:rsidP="004B2DDA" w:rsidRDefault="00B70A1B" w14:paraId="791254F2" w14:textId="77777777">
      <w:pPr>
        <w:spacing w:after="0" w:line="240" w:lineRule="auto"/>
        <w:rPr>
          <w:rFonts w:ascii="Verdana" w:hAnsi="Verdana"/>
          <w:sz w:val="18"/>
          <w:szCs w:val="18"/>
        </w:rPr>
      </w:pPr>
    </w:p>
    <w:p w:rsidR="00ED5CDC" w:rsidP="001578EC" w:rsidRDefault="00ED5CDC" w14:paraId="4F51BB61" w14:textId="77777777">
      <w:pPr>
        <w:spacing w:after="0" w:line="240" w:lineRule="auto"/>
        <w:ind w:left="567" w:hanging="567"/>
        <w:rPr>
          <w:rFonts w:ascii="Verdana" w:hAnsi="Verdana"/>
          <w:sz w:val="18"/>
          <w:szCs w:val="18"/>
        </w:rPr>
      </w:pPr>
    </w:p>
    <w:p w:rsidR="00ED5CDC" w:rsidP="001578EC" w:rsidRDefault="00ED5CDC" w14:paraId="0D8E4EA2" w14:textId="77777777">
      <w:pPr>
        <w:spacing w:after="0" w:line="240" w:lineRule="auto"/>
        <w:ind w:left="567" w:hanging="567"/>
        <w:rPr>
          <w:rFonts w:ascii="Verdana" w:hAnsi="Verdana"/>
          <w:sz w:val="18"/>
          <w:szCs w:val="18"/>
        </w:rPr>
      </w:pPr>
    </w:p>
    <w:p w:rsidR="00A810F3" w:rsidP="001578EC" w:rsidRDefault="00A810F3" w14:paraId="384D7F50" w14:textId="7A09A3F8">
      <w:pPr>
        <w:spacing w:after="0" w:line="240" w:lineRule="auto"/>
        <w:ind w:left="567" w:hanging="567"/>
        <w:rPr>
          <w:rFonts w:ascii="Verdana" w:hAnsi="Verdana"/>
          <w:sz w:val="18"/>
          <w:szCs w:val="18"/>
        </w:rPr>
      </w:pPr>
    </w:p>
    <w:p w:rsidR="00A810F3" w:rsidP="001578EC" w:rsidRDefault="00A810F3" w14:paraId="4F080AED" w14:textId="77777777">
      <w:pPr>
        <w:spacing w:after="0" w:line="240" w:lineRule="auto"/>
        <w:ind w:left="567" w:hanging="567"/>
        <w:rPr>
          <w:rFonts w:ascii="Verdana" w:hAnsi="Verdana"/>
          <w:sz w:val="18"/>
          <w:szCs w:val="18"/>
        </w:rPr>
      </w:pPr>
    </w:p>
    <w:p w:rsidR="00A810F3" w:rsidP="001578EC" w:rsidRDefault="00A810F3" w14:paraId="1DB53B2E" w14:textId="77777777">
      <w:pPr>
        <w:spacing w:after="0" w:line="240" w:lineRule="auto"/>
        <w:ind w:left="567" w:hanging="567"/>
        <w:rPr>
          <w:rFonts w:ascii="Verdana" w:hAnsi="Verdana"/>
          <w:sz w:val="18"/>
          <w:szCs w:val="18"/>
        </w:rPr>
      </w:pPr>
    </w:p>
    <w:p w:rsidR="00A810F3" w:rsidP="001578EC" w:rsidRDefault="00A810F3" w14:paraId="7F5D3C72" w14:textId="77777777">
      <w:pPr>
        <w:spacing w:after="0" w:line="240" w:lineRule="auto"/>
        <w:ind w:left="567" w:hanging="567"/>
        <w:rPr>
          <w:rFonts w:ascii="Verdana" w:hAnsi="Verdana"/>
          <w:sz w:val="18"/>
          <w:szCs w:val="18"/>
        </w:rPr>
      </w:pPr>
    </w:p>
    <w:p w:rsidR="00A810F3" w:rsidP="00A810F3" w:rsidRDefault="00B70A1B" w14:paraId="76C3A9C3" w14:textId="77777777">
      <w:pPr>
        <w:spacing w:after="0" w:line="240" w:lineRule="auto"/>
        <w:ind w:left="567" w:hanging="567"/>
        <w:rPr>
          <w:rFonts w:ascii="Verdana" w:hAnsi="Verdana"/>
          <w:sz w:val="18"/>
          <w:szCs w:val="18"/>
        </w:rPr>
      </w:pPr>
      <w:r w:rsidRPr="000A4F5C">
        <w:rPr>
          <w:rFonts w:ascii="Verdana" w:hAnsi="Verdana"/>
          <w:sz w:val="18"/>
          <w:szCs w:val="18"/>
        </w:rPr>
        <w:tab/>
      </w:r>
    </w:p>
    <w:p w:rsidR="00A810F3" w:rsidP="00173E87" w:rsidRDefault="00A810F3" w14:paraId="0C0A15E0" w14:textId="77777777">
      <w:pPr>
        <w:spacing w:after="0" w:line="240" w:lineRule="auto"/>
        <w:rPr>
          <w:rFonts w:ascii="Verdana" w:hAnsi="Verdana"/>
          <w:sz w:val="18"/>
          <w:szCs w:val="18"/>
        </w:rPr>
      </w:pPr>
    </w:p>
    <w:p w:rsidRPr="00BA0193" w:rsidR="00862E53" w:rsidP="00183B76" w:rsidRDefault="00862E53" w14:paraId="65AAFB63" w14:textId="77777777">
      <w:pPr>
        <w:spacing w:after="0" w:line="240" w:lineRule="auto"/>
        <w:ind w:left="567"/>
        <w:rPr>
          <w:rFonts w:ascii="Verdana" w:hAnsi="Verdana"/>
          <w:i/>
          <w:sz w:val="18"/>
          <w:szCs w:val="18"/>
        </w:rPr>
      </w:pPr>
      <w:r>
        <w:rPr>
          <w:rFonts w:ascii="Verdana" w:hAnsi="Verdana"/>
          <w:i/>
          <w:sz w:val="18"/>
          <w:szCs w:val="18"/>
        </w:rPr>
        <w:t>In geval van Onderhoud en clouddienstverlening</w:t>
      </w:r>
    </w:p>
    <w:p w:rsidR="00862E53" w:rsidP="00862E53" w:rsidRDefault="00862E53" w14:paraId="6B7AFA4D" w14:textId="116286B0">
      <w:pPr>
        <w:spacing w:after="0" w:line="240" w:lineRule="auto"/>
        <w:ind w:left="567" w:hanging="567"/>
        <w:rPr>
          <w:rFonts w:ascii="Verdana" w:hAnsi="Verdana"/>
          <w:sz w:val="18"/>
          <w:szCs w:val="18"/>
        </w:rPr>
      </w:pPr>
      <w:r>
        <w:rPr>
          <w:rFonts w:ascii="Verdana" w:hAnsi="Verdana"/>
          <w:sz w:val="18"/>
          <w:szCs w:val="18"/>
        </w:rPr>
        <w:t>5.3</w:t>
      </w:r>
      <w:r w:rsidR="00E716B8">
        <w:rPr>
          <w:rFonts w:ascii="Verdana" w:hAnsi="Verdana"/>
          <w:sz w:val="18"/>
          <w:szCs w:val="18"/>
        </w:rPr>
        <w:t>.</w:t>
      </w:r>
      <w:r>
        <w:rPr>
          <w:rFonts w:ascii="Verdana" w:hAnsi="Verdana"/>
          <w:sz w:val="18"/>
          <w:szCs w:val="18"/>
        </w:rPr>
        <w:t xml:space="preserve">  </w:t>
      </w:r>
      <w:r w:rsidR="00554CF3">
        <w:rPr>
          <w:rFonts w:ascii="Verdana" w:hAnsi="Verdana"/>
          <w:sz w:val="18"/>
          <w:szCs w:val="18"/>
        </w:rPr>
        <w:tab/>
      </w:r>
      <w:r>
        <w:rPr>
          <w:rFonts w:ascii="Verdana" w:hAnsi="Verdana"/>
          <w:sz w:val="18"/>
          <w:szCs w:val="18"/>
        </w:rPr>
        <w:t>De dienstverlening vangt aan op de in de onderstaande tabel vermelde datum.</w:t>
      </w:r>
    </w:p>
    <w:p w:rsidR="00862E53" w:rsidP="00862E53" w:rsidRDefault="00862E53" w14:paraId="67E1470B" w14:textId="77777777">
      <w:pPr>
        <w:spacing w:after="0" w:line="240" w:lineRule="auto"/>
        <w:ind w:left="567" w:hanging="567"/>
        <w:rPr>
          <w:rFonts w:ascii="Verdana" w:hAnsi="Verdana"/>
          <w:b/>
          <w:sz w:val="18"/>
          <w:szCs w:val="18"/>
        </w:rPr>
      </w:pPr>
    </w:p>
    <w:tbl>
      <w:tblPr>
        <w:tblW w:w="0" w:type="auto"/>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4"/>
        <w:gridCol w:w="2829"/>
        <w:gridCol w:w="2099"/>
      </w:tblGrid>
      <w:tr w:rsidRPr="00E65E12" w:rsidR="00862E53" w:rsidTr="00707B17" w14:paraId="25A5BCA9" w14:textId="77777777">
        <w:trPr>
          <w:trHeight w:val="269"/>
          <w:tblHeader/>
        </w:trPr>
        <w:tc>
          <w:tcPr>
            <w:tcW w:w="1194" w:type="dxa"/>
            <w:tcBorders>
              <w:top w:val="single" w:color="auto" w:sz="4" w:space="0"/>
              <w:left w:val="single" w:color="auto" w:sz="4" w:space="0"/>
              <w:bottom w:val="single" w:color="auto" w:sz="4" w:space="0"/>
              <w:right w:val="single" w:color="auto" w:sz="4" w:space="0"/>
            </w:tcBorders>
            <w:shd w:val="clear" w:color="auto" w:fill="D9D9D9"/>
            <w:hideMark/>
          </w:tcPr>
          <w:p w:rsidRPr="00E65E12" w:rsidR="00862E53" w:rsidP="00707B17" w:rsidRDefault="00862E53" w14:paraId="486F6090" w14:textId="77777777">
            <w:pPr>
              <w:spacing w:after="0" w:line="240" w:lineRule="auto"/>
              <w:rPr>
                <w:rFonts w:ascii="Verdana" w:hAnsi="Verdana"/>
                <w:b/>
                <w:sz w:val="18"/>
                <w:szCs w:val="18"/>
                <w:lang w:eastAsia="nl-NL"/>
              </w:rPr>
            </w:pPr>
            <w:r w:rsidRPr="00E65E12">
              <w:rPr>
                <w:rFonts w:ascii="Verdana" w:hAnsi="Verdana"/>
                <w:b/>
                <w:sz w:val="18"/>
                <w:szCs w:val="18"/>
              </w:rPr>
              <w:t>Invulhulp</w:t>
            </w:r>
          </w:p>
        </w:tc>
        <w:tc>
          <w:tcPr>
            <w:tcW w:w="2829" w:type="dxa"/>
            <w:tcBorders>
              <w:top w:val="single" w:color="auto" w:sz="4" w:space="0"/>
              <w:left w:val="single" w:color="auto" w:sz="4" w:space="0"/>
              <w:bottom w:val="single" w:color="auto" w:sz="4" w:space="0"/>
              <w:right w:val="single" w:color="auto" w:sz="4" w:space="0"/>
            </w:tcBorders>
            <w:shd w:val="clear" w:color="auto" w:fill="999999"/>
            <w:hideMark/>
          </w:tcPr>
          <w:p w:rsidRPr="00E65E12" w:rsidR="00862E53" w:rsidP="00707B17" w:rsidRDefault="00862E53" w14:paraId="73D85FE8" w14:textId="77777777">
            <w:pPr>
              <w:spacing w:after="0" w:line="240" w:lineRule="auto"/>
              <w:rPr>
                <w:rFonts w:ascii="Verdana" w:hAnsi="Verdana"/>
                <w:b/>
                <w:sz w:val="18"/>
                <w:szCs w:val="18"/>
                <w:lang w:eastAsia="nl-NL"/>
              </w:rPr>
            </w:pPr>
            <w:r w:rsidRPr="00E65E12">
              <w:rPr>
                <w:rFonts w:ascii="Verdana" w:hAnsi="Verdana"/>
                <w:b/>
                <w:sz w:val="18"/>
                <w:szCs w:val="18"/>
              </w:rPr>
              <w:t>Onderwerp</w:t>
            </w:r>
          </w:p>
        </w:tc>
        <w:tc>
          <w:tcPr>
            <w:tcW w:w="1850" w:type="dxa"/>
            <w:tcBorders>
              <w:top w:val="single" w:color="auto" w:sz="4" w:space="0"/>
              <w:left w:val="single" w:color="auto" w:sz="4" w:space="0"/>
              <w:bottom w:val="single" w:color="auto" w:sz="4" w:space="0"/>
              <w:right w:val="single" w:color="auto" w:sz="4" w:space="0"/>
            </w:tcBorders>
            <w:shd w:val="clear" w:color="auto" w:fill="999999"/>
            <w:hideMark/>
          </w:tcPr>
          <w:p w:rsidRPr="00E65E12" w:rsidR="00862E53" w:rsidP="00707B17" w:rsidRDefault="00862E53" w14:paraId="4EE44130" w14:textId="77777777">
            <w:pPr>
              <w:spacing w:after="0" w:line="240" w:lineRule="auto"/>
              <w:rPr>
                <w:rFonts w:ascii="Verdana" w:hAnsi="Verdana"/>
                <w:b/>
                <w:sz w:val="18"/>
                <w:szCs w:val="18"/>
                <w:lang w:eastAsia="nl-NL"/>
              </w:rPr>
            </w:pPr>
            <w:r w:rsidRPr="00E65E12">
              <w:rPr>
                <w:rFonts w:ascii="Verdana" w:hAnsi="Verdana"/>
                <w:b/>
                <w:sz w:val="18"/>
                <w:szCs w:val="18"/>
              </w:rPr>
              <w:t>A</w:t>
            </w:r>
            <w:r>
              <w:rPr>
                <w:rFonts w:ascii="Verdana" w:hAnsi="Verdana"/>
                <w:b/>
                <w:sz w:val="18"/>
                <w:szCs w:val="18"/>
              </w:rPr>
              <w:t>anvangsdatum</w:t>
            </w:r>
          </w:p>
        </w:tc>
      </w:tr>
      <w:tr w:rsidRPr="003D2992" w:rsidR="00862E53" w:rsidTr="00707B17" w14:paraId="628C1607" w14:textId="77777777">
        <w:trPr>
          <w:trHeight w:val="269"/>
        </w:trPr>
        <w:tc>
          <w:tcPr>
            <w:tcW w:w="1194" w:type="dxa"/>
            <w:tcBorders>
              <w:top w:val="single" w:color="auto" w:sz="4" w:space="0"/>
              <w:left w:val="single" w:color="auto" w:sz="4" w:space="0"/>
              <w:bottom w:val="single" w:color="auto" w:sz="4" w:space="0"/>
              <w:right w:val="single" w:color="auto" w:sz="4" w:space="0"/>
            </w:tcBorders>
            <w:shd w:val="clear" w:color="auto" w:fill="D9D9D9"/>
            <w:hideMark/>
          </w:tcPr>
          <w:p w:rsidRPr="003D2992" w:rsidR="00862E53" w:rsidP="00707B17" w:rsidRDefault="00862E53" w14:paraId="62435A49" w14:textId="77777777">
            <w:pPr>
              <w:spacing w:after="0" w:line="240" w:lineRule="auto"/>
              <w:ind w:left="567" w:hanging="567"/>
              <w:jc w:val="center"/>
              <w:rPr>
                <w:rFonts w:ascii="Verdana" w:hAnsi="Verdana"/>
                <w:sz w:val="16"/>
                <w:szCs w:val="16"/>
                <w:lang w:eastAsia="nl-NL"/>
              </w:rPr>
            </w:pPr>
            <w:r>
              <w:rPr>
                <w:rFonts w:ascii="Verdana" w:hAnsi="Verdana"/>
                <w:sz w:val="16"/>
                <w:szCs w:val="16"/>
                <w:lang w:eastAsia="nl-NL"/>
              </w:rPr>
              <w:t>B5</w:t>
            </w:r>
          </w:p>
        </w:tc>
        <w:tc>
          <w:tcPr>
            <w:tcW w:w="2829" w:type="dxa"/>
            <w:tcBorders>
              <w:top w:val="single" w:color="auto" w:sz="4" w:space="0"/>
              <w:left w:val="single" w:color="auto" w:sz="4" w:space="0"/>
              <w:bottom w:val="single" w:color="auto" w:sz="4" w:space="0"/>
              <w:right w:val="single" w:color="auto" w:sz="4" w:space="0"/>
            </w:tcBorders>
            <w:hideMark/>
          </w:tcPr>
          <w:p w:rsidRPr="00E65E12" w:rsidR="00862E53" w:rsidP="00707B17" w:rsidRDefault="00862E53" w14:paraId="4CEB99E1" w14:textId="77777777">
            <w:pPr>
              <w:spacing w:after="0" w:line="240" w:lineRule="auto"/>
              <w:rPr>
                <w:rFonts w:ascii="Verdana" w:hAnsi="Verdana"/>
                <w:sz w:val="16"/>
                <w:szCs w:val="16"/>
              </w:rPr>
            </w:pPr>
            <w:r>
              <w:rPr>
                <w:rFonts w:ascii="Verdana" w:hAnsi="Verdana"/>
                <w:sz w:val="16"/>
                <w:szCs w:val="16"/>
              </w:rPr>
              <w:t>&lt;</w:t>
            </w:r>
            <w:r w:rsidRPr="00DA4D94">
              <w:rPr>
                <w:rFonts w:ascii="Verdana" w:hAnsi="Verdana"/>
                <w:i/>
                <w:iCs/>
                <w:sz w:val="16"/>
                <w:szCs w:val="16"/>
              </w:rPr>
              <w:t>Onderhoud</w:t>
            </w:r>
            <w:r>
              <w:rPr>
                <w:rFonts w:ascii="Verdana" w:hAnsi="Verdana"/>
                <w:sz w:val="16"/>
                <w:szCs w:val="16"/>
              </w:rPr>
              <w:t>&gt;</w:t>
            </w:r>
          </w:p>
        </w:tc>
        <w:tc>
          <w:tcPr>
            <w:tcW w:w="1850" w:type="dxa"/>
            <w:tcBorders>
              <w:top w:val="single" w:color="auto" w:sz="4" w:space="0"/>
              <w:left w:val="single" w:color="auto" w:sz="4" w:space="0"/>
              <w:bottom w:val="single" w:color="auto" w:sz="4" w:space="0"/>
              <w:right w:val="single" w:color="auto" w:sz="4" w:space="0"/>
            </w:tcBorders>
            <w:hideMark/>
          </w:tcPr>
          <w:p w:rsidRPr="003D2992" w:rsidR="00862E53" w:rsidP="00707B17" w:rsidRDefault="00862E53" w14:paraId="057B3425" w14:textId="77777777">
            <w:pPr>
              <w:tabs>
                <w:tab w:val="left" w:pos="567"/>
              </w:tabs>
              <w:spacing w:after="0" w:line="240" w:lineRule="auto"/>
              <w:rPr>
                <w:rFonts w:ascii="Verdana" w:hAnsi="Verdana"/>
                <w:i/>
                <w:sz w:val="16"/>
                <w:szCs w:val="16"/>
                <w:lang w:eastAsia="nl-NL"/>
              </w:rPr>
            </w:pPr>
            <w:r w:rsidRPr="003D2992">
              <w:rPr>
                <w:rFonts w:ascii="Verdana" w:hAnsi="Verdana"/>
                <w:i/>
                <w:sz w:val="16"/>
                <w:szCs w:val="16"/>
              </w:rPr>
              <w:t>&lt;</w:t>
            </w:r>
            <w:proofErr w:type="gramStart"/>
            <w:r w:rsidRPr="003D2992">
              <w:rPr>
                <w:rFonts w:ascii="Verdana" w:hAnsi="Verdana"/>
                <w:i/>
                <w:sz w:val="16"/>
                <w:szCs w:val="16"/>
              </w:rPr>
              <w:t>datum</w:t>
            </w:r>
            <w:proofErr w:type="gramEnd"/>
            <w:r>
              <w:rPr>
                <w:rFonts w:ascii="Verdana" w:hAnsi="Verdana"/>
                <w:i/>
                <w:sz w:val="16"/>
                <w:szCs w:val="16"/>
              </w:rPr>
              <w:t xml:space="preserve"> waarop de onderhoudsverplichting aanvangt</w:t>
            </w:r>
            <w:r w:rsidRPr="003D2992">
              <w:rPr>
                <w:rFonts w:ascii="Verdana" w:hAnsi="Verdana"/>
                <w:i/>
                <w:sz w:val="16"/>
                <w:szCs w:val="16"/>
              </w:rPr>
              <w:t xml:space="preserve"> &gt;</w:t>
            </w:r>
          </w:p>
        </w:tc>
      </w:tr>
      <w:tr w:rsidRPr="003D2992" w:rsidR="00862E53" w:rsidTr="00707B17" w14:paraId="5D98AA16" w14:textId="77777777">
        <w:tc>
          <w:tcPr>
            <w:tcW w:w="1194" w:type="dxa"/>
            <w:tcBorders>
              <w:top w:val="single" w:color="auto" w:sz="4" w:space="0"/>
              <w:left w:val="single" w:color="auto" w:sz="4" w:space="0"/>
              <w:bottom w:val="single" w:color="auto" w:sz="4" w:space="0"/>
              <w:right w:val="single" w:color="auto" w:sz="4" w:space="0"/>
            </w:tcBorders>
            <w:shd w:val="clear" w:color="auto" w:fill="D9D9D9"/>
          </w:tcPr>
          <w:p w:rsidRPr="003D2992" w:rsidR="00862E53" w:rsidP="00707B17" w:rsidRDefault="00862E53" w14:paraId="3335F94A" w14:textId="77777777">
            <w:pPr>
              <w:spacing w:after="0" w:line="240" w:lineRule="auto"/>
              <w:ind w:left="567" w:hanging="567"/>
              <w:jc w:val="center"/>
              <w:rPr>
                <w:rFonts w:ascii="Verdana" w:hAnsi="Verdana"/>
                <w:sz w:val="16"/>
                <w:szCs w:val="16"/>
                <w:lang w:eastAsia="nl-NL"/>
              </w:rPr>
            </w:pPr>
            <w:r>
              <w:rPr>
                <w:rFonts w:ascii="Verdana" w:hAnsi="Verdana"/>
                <w:sz w:val="16"/>
                <w:szCs w:val="16"/>
                <w:lang w:eastAsia="nl-NL"/>
              </w:rPr>
              <w:t>B6</w:t>
            </w:r>
          </w:p>
        </w:tc>
        <w:tc>
          <w:tcPr>
            <w:tcW w:w="2829" w:type="dxa"/>
            <w:tcBorders>
              <w:top w:val="single" w:color="auto" w:sz="4" w:space="0"/>
              <w:left w:val="single" w:color="auto" w:sz="4" w:space="0"/>
              <w:bottom w:val="single" w:color="auto" w:sz="4" w:space="0"/>
              <w:right w:val="single" w:color="auto" w:sz="4" w:space="0"/>
            </w:tcBorders>
          </w:tcPr>
          <w:p w:rsidRPr="003D2992" w:rsidR="00862E53" w:rsidP="00707B17" w:rsidRDefault="00862E53" w14:paraId="38A95131" w14:textId="77777777">
            <w:pPr>
              <w:spacing w:after="0" w:line="240" w:lineRule="auto"/>
              <w:ind w:left="567" w:hanging="567"/>
              <w:rPr>
                <w:rFonts w:ascii="Verdana" w:hAnsi="Verdana"/>
                <w:sz w:val="16"/>
                <w:szCs w:val="16"/>
                <w:lang w:eastAsia="nl-NL"/>
              </w:rPr>
            </w:pPr>
            <w:r>
              <w:rPr>
                <w:rFonts w:ascii="Verdana" w:hAnsi="Verdana"/>
                <w:sz w:val="16"/>
                <w:szCs w:val="16"/>
                <w:lang w:eastAsia="nl-NL"/>
              </w:rPr>
              <w:t>&lt;</w:t>
            </w:r>
            <w:r>
              <w:rPr>
                <w:rFonts w:ascii="Verdana" w:hAnsi="Verdana"/>
                <w:i/>
                <w:iCs/>
                <w:sz w:val="16"/>
                <w:szCs w:val="16"/>
                <w:lang w:eastAsia="nl-NL"/>
              </w:rPr>
              <w:t>Clouddienstverlening</w:t>
            </w:r>
            <w:r>
              <w:rPr>
                <w:rFonts w:ascii="Verdana" w:hAnsi="Verdana"/>
                <w:sz w:val="16"/>
                <w:szCs w:val="16"/>
                <w:lang w:eastAsia="nl-NL"/>
              </w:rPr>
              <w:t>&gt;</w:t>
            </w:r>
          </w:p>
        </w:tc>
        <w:tc>
          <w:tcPr>
            <w:tcW w:w="1850" w:type="dxa"/>
            <w:tcBorders>
              <w:top w:val="single" w:color="auto" w:sz="4" w:space="0"/>
              <w:left w:val="single" w:color="auto" w:sz="4" w:space="0"/>
              <w:bottom w:val="single" w:color="auto" w:sz="4" w:space="0"/>
              <w:right w:val="single" w:color="auto" w:sz="4" w:space="0"/>
            </w:tcBorders>
          </w:tcPr>
          <w:p w:rsidRPr="003D2992" w:rsidR="00862E53" w:rsidP="00707B17" w:rsidRDefault="00862E53" w14:paraId="529C9F50" w14:textId="77777777">
            <w:pPr>
              <w:spacing w:after="0" w:line="240" w:lineRule="auto"/>
              <w:rPr>
                <w:rFonts w:ascii="Verdana" w:hAnsi="Verdana"/>
                <w:sz w:val="16"/>
                <w:szCs w:val="16"/>
                <w:lang w:eastAsia="nl-NL"/>
              </w:rPr>
            </w:pPr>
            <w:r>
              <w:rPr>
                <w:rFonts w:ascii="Verdana" w:hAnsi="Verdana"/>
                <w:sz w:val="16"/>
                <w:szCs w:val="16"/>
                <w:lang w:eastAsia="nl-NL"/>
              </w:rPr>
              <w:t>&lt;</w:t>
            </w:r>
            <w:proofErr w:type="gramStart"/>
            <w:r>
              <w:rPr>
                <w:rFonts w:ascii="Verdana" w:hAnsi="Verdana"/>
                <w:i/>
                <w:iCs/>
                <w:sz w:val="16"/>
                <w:szCs w:val="16"/>
                <w:lang w:eastAsia="nl-NL"/>
              </w:rPr>
              <w:t>datum</w:t>
            </w:r>
            <w:proofErr w:type="gramEnd"/>
            <w:r>
              <w:rPr>
                <w:rFonts w:ascii="Verdana" w:hAnsi="Verdana"/>
                <w:i/>
                <w:iCs/>
                <w:sz w:val="16"/>
                <w:szCs w:val="16"/>
                <w:lang w:eastAsia="nl-NL"/>
              </w:rPr>
              <w:t xml:space="preserve"> waarop de toegang tot de clouddienst aanvangt</w:t>
            </w:r>
            <w:r>
              <w:rPr>
                <w:rFonts w:ascii="Verdana" w:hAnsi="Verdana"/>
                <w:sz w:val="16"/>
                <w:szCs w:val="16"/>
                <w:lang w:eastAsia="nl-NL"/>
              </w:rPr>
              <w:t>&gt;</w:t>
            </w:r>
          </w:p>
        </w:tc>
      </w:tr>
    </w:tbl>
    <w:p w:rsidRPr="00BA0193" w:rsidR="00862E53" w:rsidP="00862E53" w:rsidRDefault="00862E53" w14:paraId="44C1E8A8" w14:textId="77777777">
      <w:pPr>
        <w:spacing w:after="0" w:line="240" w:lineRule="auto"/>
        <w:ind w:left="567" w:hanging="567"/>
        <w:rPr>
          <w:rFonts w:ascii="Verdana" w:hAnsi="Verdana"/>
          <w:b/>
          <w:sz w:val="18"/>
          <w:szCs w:val="18"/>
        </w:rPr>
      </w:pPr>
    </w:p>
    <w:p w:rsidR="00A810F3" w:rsidP="00862E53" w:rsidRDefault="00A810F3" w14:paraId="40560A10" w14:textId="77777777">
      <w:pPr>
        <w:spacing w:after="0" w:line="240" w:lineRule="auto"/>
        <w:rPr>
          <w:rFonts w:ascii="Verdana" w:hAnsi="Verdana"/>
          <w:sz w:val="18"/>
          <w:szCs w:val="18"/>
        </w:rPr>
      </w:pPr>
    </w:p>
    <w:p w:rsidRPr="000A4F5C" w:rsidR="00A810F3" w:rsidP="00A810F3" w:rsidRDefault="00A810F3" w14:paraId="0320D9A3" w14:textId="0BD5D9EB">
      <w:pPr>
        <w:spacing w:after="0" w:line="240" w:lineRule="auto"/>
        <w:ind w:left="567" w:hanging="567"/>
        <w:rPr>
          <w:rFonts w:ascii="Verdana" w:hAnsi="Verdana"/>
          <w:sz w:val="18"/>
          <w:szCs w:val="18"/>
        </w:rPr>
      </w:pPr>
      <w:r>
        <w:rPr>
          <w:rFonts w:ascii="Verdana" w:hAnsi="Verdana"/>
          <w:sz w:val="18"/>
          <w:szCs w:val="18"/>
        </w:rPr>
        <w:t>5.4</w:t>
      </w:r>
      <w:r w:rsidR="00E716B8">
        <w:rPr>
          <w:rFonts w:ascii="Verdana" w:hAnsi="Verdana"/>
          <w:sz w:val="18"/>
          <w:szCs w:val="18"/>
        </w:rPr>
        <w:t>.</w:t>
      </w:r>
      <w:r>
        <w:rPr>
          <w:rFonts w:ascii="Verdana" w:hAnsi="Verdana"/>
          <w:sz w:val="18"/>
          <w:szCs w:val="18"/>
        </w:rPr>
        <w:tab/>
      </w:r>
      <w:r w:rsidRPr="000A4F5C" w:rsidR="00B70A1B">
        <w:rPr>
          <w:rFonts w:ascii="Verdana" w:hAnsi="Verdana"/>
          <w:sz w:val="18"/>
          <w:szCs w:val="18"/>
        </w:rPr>
        <w:t>&lt;</w:t>
      </w:r>
      <w:r w:rsidRPr="000A4F5C" w:rsidR="00B70A1B">
        <w:rPr>
          <w:rFonts w:ascii="Verdana" w:hAnsi="Verdana"/>
          <w:b/>
          <w:i/>
          <w:sz w:val="18"/>
          <w:szCs w:val="18"/>
          <w:u w:val="single"/>
        </w:rPr>
        <w:t>OPTIONEEL</w:t>
      </w:r>
      <w:r w:rsidRPr="000A4F5C" w:rsidR="00B70A1B">
        <w:rPr>
          <w:rFonts w:ascii="Verdana" w:hAnsi="Verdana"/>
          <w:sz w:val="18"/>
          <w:szCs w:val="18"/>
        </w:rPr>
        <w:t xml:space="preserve"> bij Standaardprogrammatuur met recht op de Broncode&gt; </w:t>
      </w:r>
    </w:p>
    <w:p w:rsidRPr="000A4F5C" w:rsidR="00B70A1B" w:rsidP="001578EC" w:rsidRDefault="00B70A1B" w14:paraId="5D70BB9B" w14:textId="77777777">
      <w:pPr>
        <w:spacing w:after="0" w:line="240" w:lineRule="auto"/>
        <w:ind w:left="567"/>
        <w:rPr>
          <w:rFonts w:ascii="Verdana" w:hAnsi="Verdana"/>
          <w:sz w:val="18"/>
          <w:szCs w:val="18"/>
        </w:rPr>
      </w:pPr>
      <w:r w:rsidRPr="000A4F5C">
        <w:rPr>
          <w:rFonts w:ascii="Verdana" w:hAnsi="Verdana"/>
          <w:sz w:val="18"/>
          <w:szCs w:val="18"/>
        </w:rPr>
        <w:t>In die gevallen waarin Wederpartij zich heeft verbonden tot het beschikbaar stellen van de Broncode aan Opdrachtgever, ontvangt deze op eerste verzoek een exemplaar van (de meest recente versie van) die Broncode.</w:t>
      </w:r>
    </w:p>
    <w:p w:rsidRPr="000A4F5C" w:rsidR="001578EC" w:rsidP="004B2DDA" w:rsidRDefault="001578EC" w14:paraId="48DA0CAA" w14:textId="77777777">
      <w:pPr>
        <w:spacing w:after="0" w:line="240" w:lineRule="auto"/>
        <w:rPr>
          <w:rFonts w:ascii="Verdana" w:hAnsi="Verdana"/>
          <w:sz w:val="18"/>
          <w:szCs w:val="18"/>
        </w:rPr>
      </w:pPr>
    </w:p>
    <w:p w:rsidRPr="000A4F5C" w:rsidR="00B70A1B" w:rsidP="001578EC" w:rsidRDefault="00B70A1B" w14:paraId="7024AA0D" w14:textId="77777777">
      <w:pPr>
        <w:pStyle w:val="Kop1"/>
        <w:rPr>
          <w:rFonts w:ascii="Verdana" w:hAnsi="Verdana"/>
          <w:sz w:val="18"/>
          <w:szCs w:val="18"/>
        </w:rPr>
      </w:pPr>
      <w:bookmarkStart w:name="_Toc132361212" w:id="7"/>
      <w:r w:rsidRPr="000A4F5C">
        <w:rPr>
          <w:rFonts w:ascii="Verdana" w:hAnsi="Verdana"/>
          <w:sz w:val="18"/>
          <w:szCs w:val="18"/>
        </w:rPr>
        <w:t>6.</w:t>
      </w:r>
      <w:r w:rsidRPr="000A4F5C" w:rsidR="001578EC">
        <w:rPr>
          <w:rFonts w:ascii="Verdana" w:hAnsi="Verdana"/>
          <w:sz w:val="18"/>
          <w:szCs w:val="18"/>
        </w:rPr>
        <w:tab/>
      </w:r>
      <w:r w:rsidRPr="000A4F5C">
        <w:rPr>
          <w:rFonts w:ascii="Verdana" w:hAnsi="Verdana"/>
          <w:sz w:val="18"/>
          <w:szCs w:val="18"/>
        </w:rPr>
        <w:t>Acceptatie</w:t>
      </w:r>
      <w:bookmarkEnd w:id="7"/>
    </w:p>
    <w:p w:rsidRPr="000A4F5C" w:rsidR="001578EC" w:rsidP="004B2DDA" w:rsidRDefault="001578EC" w14:paraId="499C9BD3" w14:textId="77777777">
      <w:pPr>
        <w:spacing w:after="0" w:line="240" w:lineRule="auto"/>
        <w:rPr>
          <w:rFonts w:ascii="Verdana" w:hAnsi="Verdana"/>
          <w:sz w:val="18"/>
          <w:szCs w:val="18"/>
        </w:rPr>
      </w:pPr>
    </w:p>
    <w:p w:rsidRPr="000A4F5C" w:rsidR="00B70A1B" w:rsidP="004B2DDA" w:rsidRDefault="00B70A1B" w14:paraId="1812C519" w14:textId="71965671">
      <w:pPr>
        <w:spacing w:after="0" w:line="240" w:lineRule="auto"/>
        <w:rPr>
          <w:rFonts w:ascii="Verdana" w:hAnsi="Verdana"/>
          <w:sz w:val="18"/>
          <w:szCs w:val="18"/>
        </w:rPr>
      </w:pPr>
      <w:r w:rsidRPr="000A4F5C">
        <w:rPr>
          <w:rFonts w:ascii="Verdana" w:hAnsi="Verdana"/>
          <w:sz w:val="18"/>
          <w:szCs w:val="18"/>
        </w:rPr>
        <w:t>6.1.</w:t>
      </w:r>
      <w:r w:rsidRPr="000A4F5C">
        <w:rPr>
          <w:rFonts w:ascii="Verdana" w:hAnsi="Verdana"/>
          <w:sz w:val="18"/>
          <w:szCs w:val="18"/>
        </w:rPr>
        <w:tab/>
      </w:r>
      <w:r w:rsidRPr="00414A13" w:rsidR="00173E87">
        <w:rPr>
          <w:rFonts w:ascii="Verdana" w:hAnsi="Verdana"/>
          <w:sz w:val="18"/>
          <w:szCs w:val="18"/>
        </w:rPr>
        <w:t>De Acceptatie van de Prestatie vindt als volgt plaats:</w:t>
      </w:r>
      <w:r w:rsidR="00173E87">
        <w:rPr>
          <w:rFonts w:ascii="Verdana" w:hAnsi="Verdana"/>
          <w:sz w:val="18"/>
          <w:szCs w:val="18"/>
        </w:rPr>
        <w:br/>
      </w:r>
    </w:p>
    <w:p w:rsidRPr="000A4F5C" w:rsidR="001578EC" w:rsidP="004B2DDA" w:rsidRDefault="001578EC" w14:paraId="23200296" w14:textId="77777777">
      <w:pPr>
        <w:spacing w:after="0" w:line="240" w:lineRule="auto"/>
        <w:rPr>
          <w:rFonts w:ascii="Verdana" w:hAnsi="Verdana"/>
          <w:sz w:val="18"/>
          <w:szCs w:val="18"/>
        </w:rPr>
      </w:pPr>
    </w:p>
    <w:tbl>
      <w:tblPr>
        <w:tblW w:w="8579"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0"/>
        <w:gridCol w:w="2553"/>
        <w:gridCol w:w="2410"/>
        <w:gridCol w:w="2516"/>
      </w:tblGrid>
      <w:tr w:rsidRPr="00F77AF2" w:rsidR="001578EC" w:rsidTr="00AB1208" w14:paraId="719CDE9B" w14:textId="77777777">
        <w:trPr>
          <w:trHeight w:val="269"/>
          <w:tblHeader/>
        </w:trPr>
        <w:tc>
          <w:tcPr>
            <w:tcW w:w="1100" w:type="dxa"/>
            <w:shd w:val="clear" w:color="auto" w:fill="999999"/>
          </w:tcPr>
          <w:p w:rsidRPr="00F77AF2" w:rsidR="001578EC" w:rsidP="001578EC" w:rsidRDefault="001578EC" w14:paraId="1E0FF84E" w14:textId="77777777">
            <w:pPr>
              <w:rPr>
                <w:rFonts w:ascii="Verdana" w:hAnsi="Verdana"/>
                <w:b/>
                <w:sz w:val="18"/>
                <w:szCs w:val="18"/>
              </w:rPr>
            </w:pPr>
            <w:r w:rsidRPr="00F77AF2">
              <w:rPr>
                <w:rFonts w:ascii="Verdana" w:hAnsi="Verdana"/>
                <w:b/>
                <w:sz w:val="18"/>
                <w:szCs w:val="18"/>
              </w:rPr>
              <w:t>Volg</w:t>
            </w:r>
            <w:r w:rsidRPr="00F77AF2">
              <w:rPr>
                <w:rFonts w:ascii="Verdana" w:hAnsi="Verdana"/>
                <w:b/>
                <w:sz w:val="18"/>
                <w:szCs w:val="18"/>
              </w:rPr>
              <w:softHyphen/>
              <w:t>nummer</w:t>
            </w:r>
          </w:p>
        </w:tc>
        <w:tc>
          <w:tcPr>
            <w:tcW w:w="2553" w:type="dxa"/>
            <w:shd w:val="clear" w:color="auto" w:fill="999999"/>
          </w:tcPr>
          <w:p w:rsidRPr="00F77AF2" w:rsidR="001578EC" w:rsidP="001578EC" w:rsidRDefault="001578EC" w14:paraId="65B58A92" w14:textId="77777777">
            <w:pPr>
              <w:rPr>
                <w:rFonts w:ascii="Verdana" w:hAnsi="Verdana"/>
                <w:b/>
                <w:sz w:val="18"/>
                <w:szCs w:val="18"/>
              </w:rPr>
            </w:pPr>
            <w:r w:rsidRPr="00F77AF2">
              <w:rPr>
                <w:rFonts w:ascii="Verdana" w:hAnsi="Verdana"/>
                <w:b/>
                <w:sz w:val="18"/>
                <w:szCs w:val="18"/>
              </w:rPr>
              <w:t>Onderwerp</w:t>
            </w:r>
          </w:p>
        </w:tc>
        <w:tc>
          <w:tcPr>
            <w:tcW w:w="2410" w:type="dxa"/>
            <w:shd w:val="clear" w:color="auto" w:fill="999999"/>
          </w:tcPr>
          <w:p w:rsidRPr="00F77AF2" w:rsidR="001578EC" w:rsidP="001578EC" w:rsidRDefault="001578EC" w14:paraId="0091F2C3" w14:textId="77777777">
            <w:pPr>
              <w:rPr>
                <w:rFonts w:ascii="Verdana" w:hAnsi="Verdana"/>
                <w:b/>
                <w:sz w:val="18"/>
                <w:szCs w:val="18"/>
              </w:rPr>
            </w:pPr>
            <w:r w:rsidRPr="00F77AF2">
              <w:rPr>
                <w:rFonts w:ascii="Verdana" w:hAnsi="Verdana"/>
                <w:b/>
                <w:sz w:val="18"/>
                <w:szCs w:val="18"/>
              </w:rPr>
              <w:t>Acceptatie</w:t>
            </w:r>
          </w:p>
        </w:tc>
        <w:tc>
          <w:tcPr>
            <w:tcW w:w="2516" w:type="dxa"/>
            <w:shd w:val="clear" w:color="auto" w:fill="999999"/>
          </w:tcPr>
          <w:p w:rsidRPr="00F77AF2" w:rsidR="001578EC" w:rsidP="001578EC" w:rsidRDefault="001578EC" w14:paraId="7A1ACFA5" w14:textId="77777777">
            <w:pPr>
              <w:rPr>
                <w:rFonts w:ascii="Verdana" w:hAnsi="Verdana"/>
                <w:b/>
                <w:sz w:val="18"/>
                <w:szCs w:val="18"/>
              </w:rPr>
            </w:pPr>
            <w:r w:rsidRPr="00F77AF2">
              <w:rPr>
                <w:rFonts w:ascii="Verdana" w:hAnsi="Verdana"/>
                <w:b/>
                <w:sz w:val="18"/>
                <w:szCs w:val="18"/>
              </w:rPr>
              <w:t>Uiterste datum van mededeling van (non-) Acceptatie</w:t>
            </w:r>
          </w:p>
        </w:tc>
      </w:tr>
      <w:tr w:rsidRPr="00F77AF2" w:rsidR="001578EC" w:rsidTr="00AB1208" w14:paraId="07266E8D" w14:textId="77777777">
        <w:tc>
          <w:tcPr>
            <w:tcW w:w="1100" w:type="dxa"/>
          </w:tcPr>
          <w:p w:rsidRPr="00F77AF2" w:rsidR="001578EC" w:rsidP="001578EC" w:rsidRDefault="001578EC" w14:paraId="2A14DAD1" w14:textId="77777777">
            <w:pPr>
              <w:ind w:left="567" w:hanging="567"/>
              <w:jc w:val="center"/>
              <w:rPr>
                <w:rFonts w:ascii="Verdana" w:hAnsi="Verdana"/>
                <w:sz w:val="16"/>
                <w:szCs w:val="16"/>
              </w:rPr>
            </w:pPr>
            <w:r w:rsidRPr="00F77AF2">
              <w:rPr>
                <w:rFonts w:ascii="Verdana" w:hAnsi="Verdana"/>
                <w:sz w:val="16"/>
                <w:szCs w:val="16"/>
              </w:rPr>
              <w:t>A1</w:t>
            </w:r>
          </w:p>
        </w:tc>
        <w:tc>
          <w:tcPr>
            <w:tcW w:w="2553" w:type="dxa"/>
          </w:tcPr>
          <w:p w:rsidRPr="00F77AF2" w:rsidR="001578EC" w:rsidP="001578EC" w:rsidRDefault="00A23857" w14:paraId="7D1B5D29" w14:textId="6AFE4AC4">
            <w:pPr>
              <w:rPr>
                <w:rFonts w:ascii="Verdana" w:hAnsi="Verdana"/>
                <w:sz w:val="16"/>
                <w:szCs w:val="16"/>
              </w:rPr>
            </w:pPr>
            <w:r>
              <w:rPr>
                <w:rFonts w:ascii="Verdana" w:hAnsi="Verdana"/>
                <w:i/>
                <w:iCs/>
                <w:sz w:val="16"/>
                <w:szCs w:val="16"/>
              </w:rPr>
              <w:t>&lt;</w:t>
            </w:r>
            <w:r w:rsidRPr="000035AD">
              <w:rPr>
                <w:rFonts w:ascii="Verdana" w:hAnsi="Verdana"/>
                <w:i/>
                <w:iCs/>
                <w:sz w:val="16"/>
                <w:szCs w:val="16"/>
              </w:rPr>
              <w:t>Producten</w:t>
            </w:r>
            <w:r>
              <w:rPr>
                <w:rFonts w:ascii="Verdana" w:hAnsi="Verdana"/>
                <w:i/>
                <w:iCs/>
                <w:sz w:val="16"/>
                <w:szCs w:val="16"/>
              </w:rPr>
              <w:t>&gt;</w:t>
            </w:r>
          </w:p>
        </w:tc>
        <w:tc>
          <w:tcPr>
            <w:tcW w:w="2410" w:type="dxa"/>
          </w:tcPr>
          <w:p w:rsidRPr="00F77AF2" w:rsidR="001578EC" w:rsidP="001578EC" w:rsidRDefault="001578EC" w14:paraId="1DD1FAE9" w14:textId="77777777">
            <w:pPr>
              <w:tabs>
                <w:tab w:val="left" w:pos="567"/>
              </w:tabs>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wijze</w:t>
            </w:r>
            <w:proofErr w:type="gramEnd"/>
            <w:r w:rsidRPr="00F77AF2">
              <w:rPr>
                <w:rFonts w:ascii="Verdana" w:hAnsi="Verdana"/>
                <w:i/>
                <w:sz w:val="16"/>
                <w:szCs w:val="16"/>
              </w:rPr>
              <w:t xml:space="preserve"> van Accepteren al dan niet na uitvoering Acceptatieprocedure (zie Bijlage Acceptatieprocedure)&gt;</w:t>
            </w:r>
          </w:p>
        </w:tc>
        <w:tc>
          <w:tcPr>
            <w:tcW w:w="2516" w:type="dxa"/>
          </w:tcPr>
          <w:p w:rsidRPr="00F77AF2" w:rsidR="001578EC" w:rsidP="001578EC" w:rsidRDefault="001578EC" w14:paraId="1B9390CB" w14:textId="7D61A90E">
            <w:pPr>
              <w:tabs>
                <w:tab w:val="left" w:pos="567"/>
              </w:tabs>
              <w:rPr>
                <w:rFonts w:ascii="Verdana" w:hAnsi="Verdana"/>
                <w:sz w:val="16"/>
                <w:szCs w:val="16"/>
              </w:rPr>
            </w:pPr>
            <w:r w:rsidRPr="00F77AF2">
              <w:rPr>
                <w:rFonts w:ascii="Verdana" w:hAnsi="Verdana"/>
                <w:i/>
                <w:sz w:val="16"/>
                <w:szCs w:val="16"/>
              </w:rPr>
              <w:t>&lt;30 dagen na Aflevering (11.1 A</w:t>
            </w:r>
            <w:r w:rsidR="00D1741A">
              <w:rPr>
                <w:rFonts w:ascii="Verdana" w:hAnsi="Verdana"/>
                <w:i/>
                <w:sz w:val="16"/>
                <w:szCs w:val="16"/>
              </w:rPr>
              <w:t>W</w:t>
            </w:r>
            <w:r w:rsidRPr="00F77AF2">
              <w:rPr>
                <w:rFonts w:ascii="Verdana" w:hAnsi="Verdana"/>
                <w:i/>
                <w:sz w:val="16"/>
                <w:szCs w:val="16"/>
              </w:rPr>
              <w:t>BIT)&gt; &lt;OPTIONEEL afwijkende termijn als bedoeld in artikel 11.4 A</w:t>
            </w:r>
            <w:r w:rsidR="00D1741A">
              <w:rPr>
                <w:rFonts w:ascii="Verdana" w:hAnsi="Verdana"/>
                <w:i/>
                <w:sz w:val="16"/>
                <w:szCs w:val="16"/>
              </w:rPr>
              <w:t>W</w:t>
            </w:r>
            <w:r w:rsidRPr="00F77AF2">
              <w:rPr>
                <w:rFonts w:ascii="Verdana" w:hAnsi="Verdana"/>
                <w:i/>
                <w:sz w:val="16"/>
                <w:szCs w:val="16"/>
              </w:rPr>
              <w:t>BIT &gt;</w:t>
            </w:r>
          </w:p>
        </w:tc>
      </w:tr>
      <w:tr w:rsidRPr="00F77AF2" w:rsidR="001578EC" w:rsidTr="00AB1208" w14:paraId="3BC46E9E" w14:textId="77777777">
        <w:tc>
          <w:tcPr>
            <w:tcW w:w="1100" w:type="dxa"/>
          </w:tcPr>
          <w:p w:rsidRPr="00F77AF2" w:rsidR="001578EC" w:rsidP="001578EC" w:rsidRDefault="001578EC" w14:paraId="686BD08A" w14:textId="77777777">
            <w:pPr>
              <w:ind w:left="567" w:hanging="567"/>
              <w:jc w:val="center"/>
              <w:rPr>
                <w:rFonts w:ascii="Verdana" w:hAnsi="Verdana"/>
                <w:sz w:val="16"/>
                <w:szCs w:val="16"/>
              </w:rPr>
            </w:pPr>
            <w:r w:rsidRPr="00F77AF2">
              <w:rPr>
                <w:rFonts w:ascii="Verdana" w:hAnsi="Verdana"/>
                <w:sz w:val="16"/>
                <w:szCs w:val="16"/>
              </w:rPr>
              <w:t>B1</w:t>
            </w:r>
          </w:p>
        </w:tc>
        <w:tc>
          <w:tcPr>
            <w:tcW w:w="2553" w:type="dxa"/>
          </w:tcPr>
          <w:p w:rsidRPr="00F77AF2" w:rsidR="001578EC" w:rsidP="001578EC" w:rsidRDefault="00A23857" w14:paraId="0B2C3C9E" w14:textId="73C86C43">
            <w:pPr>
              <w:rPr>
                <w:rFonts w:ascii="Verdana" w:hAnsi="Verdana"/>
                <w:sz w:val="16"/>
                <w:szCs w:val="16"/>
              </w:rPr>
            </w:pPr>
            <w:r>
              <w:rPr>
                <w:rFonts w:ascii="Verdana" w:hAnsi="Verdana"/>
                <w:i/>
                <w:iCs/>
                <w:sz w:val="16"/>
                <w:szCs w:val="16"/>
              </w:rPr>
              <w:t>&lt;</w:t>
            </w:r>
            <w:r w:rsidRPr="000035AD">
              <w:rPr>
                <w:rFonts w:ascii="Verdana" w:hAnsi="Verdana"/>
                <w:i/>
                <w:iCs/>
                <w:sz w:val="16"/>
                <w:szCs w:val="16"/>
              </w:rPr>
              <w:t>Adviesdiensten</w:t>
            </w:r>
            <w:r>
              <w:rPr>
                <w:rFonts w:ascii="Verdana" w:hAnsi="Verdana"/>
                <w:i/>
                <w:iCs/>
                <w:sz w:val="16"/>
                <w:szCs w:val="16"/>
              </w:rPr>
              <w:t>&gt;</w:t>
            </w:r>
          </w:p>
        </w:tc>
        <w:tc>
          <w:tcPr>
            <w:tcW w:w="2410" w:type="dxa"/>
          </w:tcPr>
          <w:p w:rsidRPr="00F77AF2" w:rsidR="001578EC" w:rsidP="001578EC" w:rsidRDefault="001578EC" w14:paraId="3B1E1DE4" w14:textId="77777777">
            <w:pPr>
              <w:tabs>
                <w:tab w:val="left" w:pos="567"/>
              </w:tabs>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wijze</w:t>
            </w:r>
            <w:proofErr w:type="gramEnd"/>
            <w:r w:rsidRPr="00F77AF2">
              <w:rPr>
                <w:rFonts w:ascii="Verdana" w:hAnsi="Verdana"/>
                <w:i/>
                <w:sz w:val="16"/>
                <w:szCs w:val="16"/>
              </w:rPr>
              <w:t xml:space="preserve"> van Accepteren al dan niet na uitvoering Acceptatieprocedure (zie Bijlage Acceptatieprocedure)&gt;</w:t>
            </w:r>
          </w:p>
        </w:tc>
        <w:tc>
          <w:tcPr>
            <w:tcW w:w="2516" w:type="dxa"/>
          </w:tcPr>
          <w:p w:rsidRPr="00F77AF2" w:rsidR="001578EC" w:rsidP="001578EC" w:rsidRDefault="001578EC" w14:paraId="0D6D78EA" w14:textId="727C9C18">
            <w:pPr>
              <w:tabs>
                <w:tab w:val="left" w:pos="567"/>
              </w:tabs>
              <w:rPr>
                <w:rFonts w:ascii="Verdana" w:hAnsi="Verdana"/>
                <w:i/>
                <w:sz w:val="16"/>
                <w:szCs w:val="16"/>
              </w:rPr>
            </w:pPr>
            <w:r w:rsidRPr="00F77AF2">
              <w:rPr>
                <w:rFonts w:ascii="Verdana" w:hAnsi="Verdana"/>
                <w:i/>
                <w:sz w:val="16"/>
                <w:szCs w:val="16"/>
              </w:rPr>
              <w:t>&lt;30 dagen na Aflevering (11.1 A</w:t>
            </w:r>
            <w:r w:rsidR="003F12F4">
              <w:rPr>
                <w:rFonts w:ascii="Verdana" w:hAnsi="Verdana"/>
                <w:i/>
                <w:sz w:val="16"/>
                <w:szCs w:val="16"/>
              </w:rPr>
              <w:t>W</w:t>
            </w:r>
            <w:r w:rsidRPr="00F77AF2">
              <w:rPr>
                <w:rFonts w:ascii="Verdana" w:hAnsi="Verdana"/>
                <w:i/>
                <w:sz w:val="16"/>
                <w:szCs w:val="16"/>
              </w:rPr>
              <w:t>BIT)&gt; &lt;OPTIONEEL afwijkende termijn als bedoeld in artikel 11.4 A</w:t>
            </w:r>
            <w:r w:rsidR="003F12F4">
              <w:rPr>
                <w:rFonts w:ascii="Verdana" w:hAnsi="Verdana"/>
                <w:i/>
                <w:sz w:val="16"/>
                <w:szCs w:val="16"/>
              </w:rPr>
              <w:t>W</w:t>
            </w:r>
            <w:r w:rsidRPr="00F77AF2">
              <w:rPr>
                <w:rFonts w:ascii="Verdana" w:hAnsi="Verdana"/>
                <w:i/>
                <w:sz w:val="16"/>
                <w:szCs w:val="16"/>
              </w:rPr>
              <w:t>BIT &gt;</w:t>
            </w:r>
          </w:p>
        </w:tc>
      </w:tr>
      <w:tr w:rsidRPr="00F77AF2" w:rsidR="001578EC" w:rsidTr="00AB1208" w14:paraId="1D4A4D0E" w14:textId="77777777">
        <w:tc>
          <w:tcPr>
            <w:tcW w:w="1100" w:type="dxa"/>
          </w:tcPr>
          <w:p w:rsidRPr="00F77AF2" w:rsidR="001578EC" w:rsidP="001578EC" w:rsidRDefault="001578EC" w14:paraId="79D4736B" w14:textId="77777777">
            <w:pPr>
              <w:ind w:left="567" w:hanging="567"/>
              <w:jc w:val="center"/>
              <w:rPr>
                <w:rFonts w:ascii="Verdana" w:hAnsi="Verdana"/>
                <w:sz w:val="16"/>
                <w:szCs w:val="16"/>
              </w:rPr>
            </w:pPr>
            <w:r w:rsidRPr="00F77AF2">
              <w:rPr>
                <w:rFonts w:ascii="Verdana" w:hAnsi="Verdana"/>
                <w:sz w:val="16"/>
                <w:szCs w:val="16"/>
              </w:rPr>
              <w:t>B2</w:t>
            </w:r>
          </w:p>
        </w:tc>
        <w:tc>
          <w:tcPr>
            <w:tcW w:w="2553" w:type="dxa"/>
          </w:tcPr>
          <w:p w:rsidRPr="00F77AF2" w:rsidR="001578EC" w:rsidP="001578EC" w:rsidRDefault="00A23857" w14:paraId="665CCFC6" w14:textId="3114BCFF">
            <w:pPr>
              <w:rPr>
                <w:rFonts w:ascii="Verdana" w:hAnsi="Verdana"/>
                <w:sz w:val="16"/>
                <w:szCs w:val="16"/>
              </w:rPr>
            </w:pPr>
            <w:r>
              <w:rPr>
                <w:rFonts w:ascii="Verdana" w:hAnsi="Verdana"/>
                <w:i/>
                <w:iCs/>
                <w:sz w:val="16"/>
                <w:szCs w:val="16"/>
              </w:rPr>
              <w:t>&lt;</w:t>
            </w:r>
            <w:r w:rsidRPr="000035AD">
              <w:rPr>
                <w:rFonts w:ascii="Verdana" w:hAnsi="Verdana"/>
                <w:i/>
                <w:iCs/>
                <w:sz w:val="16"/>
                <w:szCs w:val="16"/>
              </w:rPr>
              <w:t>Ontwikkeling Maatwerkprogrammatuur</w:t>
            </w:r>
            <w:r>
              <w:rPr>
                <w:rFonts w:ascii="Verdana" w:hAnsi="Verdana"/>
                <w:i/>
                <w:iCs/>
                <w:sz w:val="16"/>
                <w:szCs w:val="16"/>
              </w:rPr>
              <w:t>&gt;</w:t>
            </w:r>
          </w:p>
        </w:tc>
        <w:tc>
          <w:tcPr>
            <w:tcW w:w="2410" w:type="dxa"/>
          </w:tcPr>
          <w:p w:rsidRPr="00F77AF2" w:rsidR="001578EC" w:rsidP="001578EC" w:rsidRDefault="001578EC" w14:paraId="119BBB2B" w14:textId="77777777">
            <w:pPr>
              <w:tabs>
                <w:tab w:val="left" w:pos="567"/>
              </w:tabs>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wijze</w:t>
            </w:r>
            <w:proofErr w:type="gramEnd"/>
            <w:r w:rsidRPr="00F77AF2">
              <w:rPr>
                <w:rFonts w:ascii="Verdana" w:hAnsi="Verdana"/>
                <w:i/>
                <w:sz w:val="16"/>
                <w:szCs w:val="16"/>
              </w:rPr>
              <w:t xml:space="preserve"> van Accepteren al dan niet na uitvoering Acceptatieprocedure (zie Bijlage Acceptatieprocedure)&gt;</w:t>
            </w:r>
          </w:p>
        </w:tc>
        <w:tc>
          <w:tcPr>
            <w:tcW w:w="2516" w:type="dxa"/>
          </w:tcPr>
          <w:p w:rsidRPr="00F77AF2" w:rsidR="001578EC" w:rsidP="001578EC" w:rsidRDefault="001578EC" w14:paraId="1E682B1A" w14:textId="75C17E77">
            <w:pPr>
              <w:tabs>
                <w:tab w:val="left" w:pos="567"/>
              </w:tabs>
              <w:rPr>
                <w:rFonts w:ascii="Verdana" w:hAnsi="Verdana"/>
                <w:i/>
                <w:sz w:val="16"/>
                <w:szCs w:val="16"/>
              </w:rPr>
            </w:pPr>
            <w:r w:rsidRPr="00F77AF2">
              <w:rPr>
                <w:rFonts w:ascii="Verdana" w:hAnsi="Verdana"/>
                <w:i/>
                <w:sz w:val="16"/>
                <w:szCs w:val="16"/>
              </w:rPr>
              <w:t>&lt;30 dagen na Oplevering (11.1 A</w:t>
            </w:r>
            <w:r w:rsidR="003F12F4">
              <w:rPr>
                <w:rFonts w:ascii="Verdana" w:hAnsi="Verdana"/>
                <w:i/>
                <w:sz w:val="16"/>
                <w:szCs w:val="16"/>
              </w:rPr>
              <w:t>W</w:t>
            </w:r>
            <w:r w:rsidRPr="00F77AF2">
              <w:rPr>
                <w:rFonts w:ascii="Verdana" w:hAnsi="Verdana"/>
                <w:i/>
                <w:sz w:val="16"/>
                <w:szCs w:val="16"/>
              </w:rPr>
              <w:t>BIT)&gt; &lt;OPTIONEEL afwijkende termijn als bedoeld in artikel 11.4 A</w:t>
            </w:r>
            <w:r w:rsidR="003F12F4">
              <w:rPr>
                <w:rFonts w:ascii="Verdana" w:hAnsi="Verdana"/>
                <w:i/>
                <w:sz w:val="16"/>
                <w:szCs w:val="16"/>
              </w:rPr>
              <w:t>W</w:t>
            </w:r>
            <w:r w:rsidRPr="00F77AF2">
              <w:rPr>
                <w:rFonts w:ascii="Verdana" w:hAnsi="Verdana"/>
                <w:i/>
                <w:sz w:val="16"/>
                <w:szCs w:val="16"/>
              </w:rPr>
              <w:t>BIT &gt;</w:t>
            </w:r>
          </w:p>
        </w:tc>
      </w:tr>
      <w:tr w:rsidRPr="00F77AF2" w:rsidR="001578EC" w:rsidTr="00AB1208" w14:paraId="2B367DD9" w14:textId="77777777">
        <w:tc>
          <w:tcPr>
            <w:tcW w:w="1100" w:type="dxa"/>
          </w:tcPr>
          <w:p w:rsidRPr="00F77AF2" w:rsidR="001578EC" w:rsidP="001578EC" w:rsidRDefault="001578EC" w14:paraId="467AC5F0" w14:textId="77777777">
            <w:pPr>
              <w:ind w:left="567" w:hanging="567"/>
              <w:jc w:val="center"/>
              <w:rPr>
                <w:rFonts w:ascii="Verdana" w:hAnsi="Verdana"/>
                <w:sz w:val="16"/>
                <w:szCs w:val="16"/>
              </w:rPr>
            </w:pPr>
            <w:r w:rsidRPr="00F77AF2">
              <w:rPr>
                <w:rFonts w:ascii="Verdana" w:hAnsi="Verdana"/>
                <w:sz w:val="16"/>
                <w:szCs w:val="16"/>
              </w:rPr>
              <w:t>B3</w:t>
            </w:r>
          </w:p>
        </w:tc>
        <w:tc>
          <w:tcPr>
            <w:tcW w:w="2553" w:type="dxa"/>
          </w:tcPr>
          <w:p w:rsidRPr="00F77AF2" w:rsidR="001578EC" w:rsidP="001578EC" w:rsidRDefault="00116CE3" w14:paraId="6F085656" w14:textId="2D0DFF33">
            <w:pPr>
              <w:rPr>
                <w:rFonts w:ascii="Verdana" w:hAnsi="Verdana"/>
                <w:sz w:val="16"/>
                <w:szCs w:val="16"/>
              </w:rPr>
            </w:pPr>
            <w:r>
              <w:rPr>
                <w:rFonts w:ascii="Verdana" w:hAnsi="Verdana"/>
                <w:i/>
                <w:iCs/>
                <w:sz w:val="16"/>
                <w:szCs w:val="16"/>
              </w:rPr>
              <w:t>&lt;Detachering&gt;</w:t>
            </w:r>
          </w:p>
        </w:tc>
        <w:tc>
          <w:tcPr>
            <w:tcW w:w="2410" w:type="dxa"/>
          </w:tcPr>
          <w:p w:rsidRPr="00F77AF2" w:rsidR="001578EC" w:rsidP="001578EC" w:rsidRDefault="001578EC" w14:paraId="2DE50C64" w14:textId="5152EAC9">
            <w:pPr>
              <w:tabs>
                <w:tab w:val="left" w:pos="567"/>
              </w:tabs>
              <w:rPr>
                <w:rFonts w:ascii="Verdana" w:hAnsi="Verdana"/>
                <w:i/>
                <w:sz w:val="16"/>
                <w:szCs w:val="16"/>
              </w:rPr>
            </w:pPr>
            <w:r w:rsidRPr="00F77AF2">
              <w:rPr>
                <w:rFonts w:ascii="Verdana" w:hAnsi="Verdana"/>
                <w:i/>
                <w:sz w:val="16"/>
                <w:szCs w:val="16"/>
              </w:rPr>
              <w:t xml:space="preserve">&lt;Goedkeuring van de ingeleverde urenstaten </w:t>
            </w:r>
            <w:proofErr w:type="gramStart"/>
            <w:r w:rsidRPr="00F77AF2">
              <w:rPr>
                <w:rFonts w:ascii="Verdana" w:hAnsi="Verdana"/>
                <w:i/>
                <w:sz w:val="16"/>
                <w:szCs w:val="16"/>
              </w:rPr>
              <w:t>conform</w:t>
            </w:r>
            <w:proofErr w:type="gramEnd"/>
            <w:r w:rsidRPr="00F77AF2">
              <w:rPr>
                <w:rFonts w:ascii="Verdana" w:hAnsi="Verdana"/>
                <w:i/>
                <w:sz w:val="16"/>
                <w:szCs w:val="16"/>
              </w:rPr>
              <w:t xml:space="preserve"> het model als opgenomen in Bijlage </w:t>
            </w:r>
            <w:r w:rsidRPr="00F77AF2">
              <w:rPr>
                <w:rFonts w:ascii="Verdana" w:hAnsi="Verdana"/>
                <w:i/>
                <w:iCs/>
                <w:sz w:val="16"/>
                <w:szCs w:val="16"/>
              </w:rPr>
              <w:t>model u</w:t>
            </w:r>
            <w:r w:rsidRPr="00F77AF2">
              <w:rPr>
                <w:rFonts w:ascii="Verdana" w:hAnsi="Verdana"/>
                <w:i/>
                <w:sz w:val="16"/>
                <w:szCs w:val="16"/>
              </w:rPr>
              <w:t>renstaten&gt;</w:t>
            </w:r>
          </w:p>
        </w:tc>
        <w:tc>
          <w:tcPr>
            <w:tcW w:w="2516" w:type="dxa"/>
          </w:tcPr>
          <w:p w:rsidRPr="00F77AF2" w:rsidR="001578EC" w:rsidP="001578EC" w:rsidRDefault="001578EC" w14:paraId="47192894" w14:textId="77777777">
            <w:pPr>
              <w:tabs>
                <w:tab w:val="left" w:pos="567"/>
              </w:tabs>
              <w:rPr>
                <w:rFonts w:ascii="Verdana" w:hAnsi="Verdana"/>
                <w:i/>
                <w:sz w:val="16"/>
                <w:szCs w:val="16"/>
              </w:rPr>
            </w:pPr>
            <w:r w:rsidRPr="00F77AF2">
              <w:rPr>
                <w:rFonts w:ascii="Verdana" w:hAnsi="Verdana"/>
                <w:i/>
                <w:sz w:val="16"/>
                <w:szCs w:val="16"/>
              </w:rPr>
              <w:t>&lt;30 dagen na ontvangst van de urenstaat&gt;</w:t>
            </w:r>
          </w:p>
        </w:tc>
      </w:tr>
      <w:tr w:rsidRPr="00F77AF2" w:rsidR="001578EC" w:rsidTr="00AB1208" w14:paraId="6002CAAC" w14:textId="77777777">
        <w:tc>
          <w:tcPr>
            <w:tcW w:w="1100" w:type="dxa"/>
          </w:tcPr>
          <w:p w:rsidRPr="00F77AF2" w:rsidR="001578EC" w:rsidP="001578EC" w:rsidRDefault="001578EC" w14:paraId="6486BDA1" w14:textId="77777777">
            <w:pPr>
              <w:ind w:left="567" w:hanging="567"/>
              <w:jc w:val="center"/>
              <w:rPr>
                <w:rFonts w:ascii="Verdana" w:hAnsi="Verdana"/>
                <w:sz w:val="16"/>
                <w:szCs w:val="16"/>
              </w:rPr>
            </w:pPr>
            <w:r w:rsidRPr="00F77AF2">
              <w:rPr>
                <w:rFonts w:ascii="Verdana" w:hAnsi="Verdana"/>
                <w:sz w:val="16"/>
                <w:szCs w:val="16"/>
              </w:rPr>
              <w:t>B4</w:t>
            </w:r>
          </w:p>
        </w:tc>
        <w:tc>
          <w:tcPr>
            <w:tcW w:w="2553" w:type="dxa"/>
          </w:tcPr>
          <w:p w:rsidRPr="00F77AF2" w:rsidR="001578EC" w:rsidP="001578EC" w:rsidRDefault="00116CE3" w14:paraId="2025B47D" w14:textId="1C23F414">
            <w:pPr>
              <w:rPr>
                <w:rFonts w:ascii="Verdana" w:hAnsi="Verdana"/>
                <w:sz w:val="16"/>
                <w:szCs w:val="16"/>
              </w:rPr>
            </w:pPr>
            <w:r>
              <w:rPr>
                <w:rFonts w:ascii="Verdana" w:hAnsi="Verdana"/>
                <w:i/>
                <w:iCs/>
                <w:sz w:val="16"/>
                <w:szCs w:val="16"/>
              </w:rPr>
              <w:t>&lt;</w:t>
            </w:r>
            <w:r w:rsidRPr="000035AD">
              <w:rPr>
                <w:rFonts w:ascii="Verdana" w:hAnsi="Verdana"/>
                <w:i/>
                <w:iCs/>
                <w:sz w:val="16"/>
                <w:szCs w:val="16"/>
              </w:rPr>
              <w:t>Ondersteuning</w:t>
            </w:r>
            <w:r>
              <w:rPr>
                <w:rFonts w:ascii="Verdana" w:hAnsi="Verdana"/>
                <w:i/>
                <w:iCs/>
                <w:sz w:val="16"/>
                <w:szCs w:val="16"/>
              </w:rPr>
              <w:t>&gt;</w:t>
            </w:r>
          </w:p>
        </w:tc>
        <w:tc>
          <w:tcPr>
            <w:tcW w:w="2410" w:type="dxa"/>
          </w:tcPr>
          <w:p w:rsidRPr="00F77AF2" w:rsidR="001578EC" w:rsidP="001578EC" w:rsidRDefault="001578EC" w14:paraId="6189E192" w14:textId="77777777">
            <w:pPr>
              <w:tabs>
                <w:tab w:val="left" w:pos="567"/>
              </w:tabs>
              <w:rPr>
                <w:rFonts w:ascii="Verdana" w:hAnsi="Verdana"/>
                <w:i/>
                <w:sz w:val="16"/>
                <w:szCs w:val="16"/>
              </w:rPr>
            </w:pPr>
            <w:r w:rsidRPr="00F77AF2">
              <w:rPr>
                <w:rFonts w:ascii="Verdana" w:hAnsi="Verdana"/>
                <w:i/>
                <w:sz w:val="16"/>
                <w:szCs w:val="16"/>
              </w:rPr>
              <w:t>&lt;…&gt;</w:t>
            </w:r>
          </w:p>
        </w:tc>
        <w:tc>
          <w:tcPr>
            <w:tcW w:w="2516" w:type="dxa"/>
          </w:tcPr>
          <w:p w:rsidRPr="00F77AF2" w:rsidR="001578EC" w:rsidP="001578EC" w:rsidRDefault="001578EC" w14:paraId="019F86CB" w14:textId="77777777">
            <w:pPr>
              <w:tabs>
                <w:tab w:val="left" w:pos="567"/>
              </w:tabs>
              <w:rPr>
                <w:rFonts w:ascii="Verdana" w:hAnsi="Verdana"/>
                <w:i/>
                <w:sz w:val="16"/>
                <w:szCs w:val="16"/>
              </w:rPr>
            </w:pPr>
            <w:r w:rsidRPr="00F77AF2">
              <w:rPr>
                <w:rFonts w:ascii="Verdana" w:hAnsi="Verdana"/>
                <w:i/>
                <w:sz w:val="16"/>
                <w:szCs w:val="16"/>
              </w:rPr>
              <w:t>&lt;…&gt;</w:t>
            </w:r>
          </w:p>
        </w:tc>
      </w:tr>
      <w:tr w:rsidRPr="00F77AF2" w:rsidR="001578EC" w:rsidTr="00AB1208" w14:paraId="1F6EDAFB" w14:textId="77777777">
        <w:tc>
          <w:tcPr>
            <w:tcW w:w="1100" w:type="dxa"/>
          </w:tcPr>
          <w:p w:rsidRPr="00F77AF2" w:rsidR="001578EC" w:rsidP="001578EC" w:rsidRDefault="001578EC" w14:paraId="662619C6" w14:textId="77777777">
            <w:pPr>
              <w:ind w:left="567" w:hanging="567"/>
              <w:jc w:val="center"/>
              <w:rPr>
                <w:rFonts w:ascii="Verdana" w:hAnsi="Verdana"/>
                <w:sz w:val="16"/>
                <w:szCs w:val="16"/>
              </w:rPr>
            </w:pPr>
            <w:r w:rsidRPr="00F77AF2">
              <w:rPr>
                <w:rFonts w:ascii="Verdana" w:hAnsi="Verdana"/>
                <w:sz w:val="16"/>
                <w:szCs w:val="16"/>
              </w:rPr>
              <w:t>B5</w:t>
            </w:r>
          </w:p>
        </w:tc>
        <w:tc>
          <w:tcPr>
            <w:tcW w:w="2553" w:type="dxa"/>
          </w:tcPr>
          <w:p w:rsidRPr="00F77AF2" w:rsidR="001578EC" w:rsidP="001578EC" w:rsidRDefault="00DA3731" w14:paraId="5EB7BECF" w14:textId="1ED54370">
            <w:pPr>
              <w:rPr>
                <w:rFonts w:ascii="Verdana" w:hAnsi="Verdana"/>
                <w:sz w:val="16"/>
                <w:szCs w:val="16"/>
              </w:rPr>
            </w:pPr>
            <w:r>
              <w:rPr>
                <w:rFonts w:ascii="Verdana" w:hAnsi="Verdana"/>
                <w:i/>
                <w:iCs/>
                <w:sz w:val="16"/>
                <w:szCs w:val="16"/>
              </w:rPr>
              <w:t>&lt;</w:t>
            </w:r>
            <w:r w:rsidRPr="000035AD">
              <w:rPr>
                <w:rFonts w:ascii="Verdana" w:hAnsi="Verdana"/>
                <w:i/>
                <w:iCs/>
                <w:sz w:val="16"/>
                <w:szCs w:val="16"/>
              </w:rPr>
              <w:t>Onderhoud</w:t>
            </w:r>
            <w:r>
              <w:rPr>
                <w:rFonts w:ascii="Verdana" w:hAnsi="Verdana"/>
                <w:i/>
                <w:iCs/>
                <w:sz w:val="16"/>
                <w:szCs w:val="16"/>
              </w:rPr>
              <w:t>&gt;</w:t>
            </w:r>
          </w:p>
        </w:tc>
        <w:tc>
          <w:tcPr>
            <w:tcW w:w="2410" w:type="dxa"/>
          </w:tcPr>
          <w:p w:rsidRPr="00F77AF2" w:rsidR="001578EC" w:rsidP="001578EC" w:rsidRDefault="001578EC" w14:paraId="4A1FEB08" w14:textId="77777777">
            <w:pPr>
              <w:tabs>
                <w:tab w:val="left" w:pos="567"/>
              </w:tabs>
              <w:rPr>
                <w:rFonts w:ascii="Verdana" w:hAnsi="Verdana"/>
                <w:i/>
                <w:sz w:val="16"/>
                <w:szCs w:val="16"/>
              </w:rPr>
            </w:pPr>
            <w:r w:rsidRPr="00F77AF2">
              <w:rPr>
                <w:rFonts w:ascii="Verdana" w:hAnsi="Verdana"/>
                <w:i/>
                <w:sz w:val="16"/>
                <w:szCs w:val="16"/>
              </w:rPr>
              <w:t>&lt;Overeenkomstig het bepaalde in de Bijlage Service level agreement&gt;</w:t>
            </w:r>
          </w:p>
        </w:tc>
        <w:tc>
          <w:tcPr>
            <w:tcW w:w="2516" w:type="dxa"/>
          </w:tcPr>
          <w:p w:rsidRPr="00F77AF2" w:rsidR="001578EC" w:rsidP="001578EC" w:rsidRDefault="001578EC" w14:paraId="458877F5" w14:textId="77777777">
            <w:pPr>
              <w:tabs>
                <w:tab w:val="left" w:pos="567"/>
              </w:tabs>
              <w:rPr>
                <w:rFonts w:ascii="Verdana" w:hAnsi="Verdana"/>
                <w:i/>
                <w:sz w:val="16"/>
                <w:szCs w:val="16"/>
              </w:rPr>
            </w:pPr>
            <w:r w:rsidRPr="00F77AF2">
              <w:rPr>
                <w:rFonts w:ascii="Verdana" w:hAnsi="Verdana"/>
                <w:i/>
                <w:sz w:val="16"/>
                <w:szCs w:val="16"/>
              </w:rPr>
              <w:t>&lt;Overeenkomstig het bepaalde in de Bijlage Service level agreement&gt;</w:t>
            </w:r>
          </w:p>
        </w:tc>
      </w:tr>
      <w:tr w:rsidRPr="00F77AF2" w:rsidR="00116CE3" w:rsidTr="00AB1208" w14:paraId="73C6D2E5" w14:textId="77777777">
        <w:tc>
          <w:tcPr>
            <w:tcW w:w="1100" w:type="dxa"/>
          </w:tcPr>
          <w:p w:rsidRPr="00F77AF2" w:rsidR="00116CE3" w:rsidP="001578EC" w:rsidRDefault="00116CE3" w14:paraId="4E4227C8" w14:textId="5CE50121">
            <w:pPr>
              <w:ind w:left="567" w:hanging="567"/>
              <w:jc w:val="center"/>
              <w:rPr>
                <w:rFonts w:ascii="Verdana" w:hAnsi="Verdana"/>
                <w:sz w:val="16"/>
                <w:szCs w:val="16"/>
              </w:rPr>
            </w:pPr>
            <w:r>
              <w:rPr>
                <w:rFonts w:ascii="Verdana" w:hAnsi="Verdana"/>
                <w:sz w:val="16"/>
                <w:szCs w:val="16"/>
              </w:rPr>
              <w:t>B6</w:t>
            </w:r>
          </w:p>
        </w:tc>
        <w:tc>
          <w:tcPr>
            <w:tcW w:w="2553" w:type="dxa"/>
          </w:tcPr>
          <w:p w:rsidRPr="00F77AF2" w:rsidR="00116CE3" w:rsidP="001578EC" w:rsidRDefault="00116CE3" w14:paraId="5AFD1399" w14:textId="586926F4">
            <w:pPr>
              <w:rPr>
                <w:rFonts w:ascii="Verdana" w:hAnsi="Verdana"/>
                <w:sz w:val="16"/>
                <w:szCs w:val="16"/>
              </w:rPr>
            </w:pPr>
            <w:r w:rsidRPr="00AB1208">
              <w:rPr>
                <w:rFonts w:ascii="Verdana" w:hAnsi="Verdana"/>
                <w:i/>
                <w:iCs/>
                <w:sz w:val="16"/>
                <w:szCs w:val="16"/>
              </w:rPr>
              <w:t>&lt;</w:t>
            </w:r>
            <w:proofErr w:type="gramStart"/>
            <w:r w:rsidRPr="00AB1208">
              <w:rPr>
                <w:rFonts w:ascii="Verdana" w:hAnsi="Verdana"/>
                <w:i/>
                <w:iCs/>
                <w:sz w:val="16"/>
                <w:szCs w:val="16"/>
              </w:rPr>
              <w:t>clouddiensten</w:t>
            </w:r>
            <w:proofErr w:type="gramEnd"/>
            <w:r w:rsidRPr="00AB1208">
              <w:rPr>
                <w:rFonts w:ascii="Verdana" w:hAnsi="Verdana"/>
                <w:i/>
                <w:iCs/>
                <w:sz w:val="16"/>
                <w:szCs w:val="16"/>
              </w:rPr>
              <w:t xml:space="preserve"> (samenstel van in ieder geval Gebruiksrechten en O</w:t>
            </w:r>
            <w:r w:rsidRPr="00AB1208">
              <w:rPr>
                <w:rFonts w:ascii="Verdana" w:hAnsi="Verdana"/>
                <w:i/>
                <w:sz w:val="16"/>
                <w:szCs w:val="16"/>
              </w:rPr>
              <w:t>nderhoud)</w:t>
            </w:r>
            <w:r w:rsidRPr="00AB1208">
              <w:rPr>
                <w:rFonts w:ascii="Verdana" w:hAnsi="Verdana"/>
                <w:i/>
                <w:iCs/>
                <w:sz w:val="16"/>
                <w:szCs w:val="16"/>
              </w:rPr>
              <w:t>&gt;</w:t>
            </w:r>
          </w:p>
        </w:tc>
        <w:tc>
          <w:tcPr>
            <w:tcW w:w="2410" w:type="dxa"/>
          </w:tcPr>
          <w:p w:rsidRPr="00F77AF2" w:rsidR="00116CE3" w:rsidP="001578EC" w:rsidRDefault="00116CE3" w14:paraId="39E5BCA8" w14:textId="606740D4">
            <w:pPr>
              <w:tabs>
                <w:tab w:val="left" w:pos="567"/>
              </w:tabs>
              <w:rPr>
                <w:rFonts w:ascii="Verdana" w:hAnsi="Verdana"/>
                <w:i/>
                <w:sz w:val="16"/>
                <w:szCs w:val="16"/>
              </w:rPr>
            </w:pPr>
            <w:r w:rsidRPr="003D2992">
              <w:rPr>
                <w:rFonts w:ascii="Verdana" w:hAnsi="Verdana"/>
                <w:i/>
                <w:sz w:val="16"/>
                <w:szCs w:val="16"/>
              </w:rPr>
              <w:t>&lt;Overeenkomstig het bepaalde in de Bijlage Service level agreement&gt;</w:t>
            </w:r>
          </w:p>
        </w:tc>
        <w:tc>
          <w:tcPr>
            <w:tcW w:w="2516" w:type="dxa"/>
          </w:tcPr>
          <w:p w:rsidRPr="00F77AF2" w:rsidR="00116CE3" w:rsidP="001578EC" w:rsidRDefault="00116CE3" w14:paraId="3D835E56" w14:textId="4728AEFA">
            <w:pPr>
              <w:tabs>
                <w:tab w:val="left" w:pos="567"/>
              </w:tabs>
              <w:rPr>
                <w:rFonts w:ascii="Verdana" w:hAnsi="Verdana"/>
                <w:i/>
                <w:sz w:val="16"/>
                <w:szCs w:val="16"/>
              </w:rPr>
            </w:pPr>
            <w:r w:rsidRPr="003D2992">
              <w:rPr>
                <w:rFonts w:ascii="Verdana" w:hAnsi="Verdana"/>
                <w:i/>
                <w:sz w:val="16"/>
                <w:szCs w:val="16"/>
              </w:rPr>
              <w:t>&lt;Overeenkomstig het bepaalde in de Bijlage Service level agreement&gt;</w:t>
            </w:r>
          </w:p>
        </w:tc>
      </w:tr>
      <w:tr w:rsidRPr="00F77AF2" w:rsidR="001578EC" w:rsidTr="00AB1208" w14:paraId="486880F7" w14:textId="77777777">
        <w:tc>
          <w:tcPr>
            <w:tcW w:w="1100" w:type="dxa"/>
          </w:tcPr>
          <w:p w:rsidRPr="00F77AF2" w:rsidR="001578EC" w:rsidP="001578EC" w:rsidRDefault="001578EC" w14:paraId="7AD39503" w14:textId="75060B0A">
            <w:pPr>
              <w:ind w:left="567" w:hanging="567"/>
              <w:jc w:val="center"/>
              <w:rPr>
                <w:rFonts w:ascii="Verdana" w:hAnsi="Verdana"/>
                <w:sz w:val="16"/>
                <w:szCs w:val="16"/>
              </w:rPr>
            </w:pPr>
            <w:r w:rsidRPr="00F77AF2">
              <w:rPr>
                <w:rFonts w:ascii="Verdana" w:hAnsi="Verdana"/>
                <w:sz w:val="16"/>
                <w:szCs w:val="16"/>
              </w:rPr>
              <w:t>B</w:t>
            </w:r>
            <w:r w:rsidR="00877424">
              <w:rPr>
                <w:rFonts w:ascii="Verdana" w:hAnsi="Verdana"/>
                <w:sz w:val="16"/>
                <w:szCs w:val="16"/>
              </w:rPr>
              <w:t>7</w:t>
            </w:r>
          </w:p>
        </w:tc>
        <w:tc>
          <w:tcPr>
            <w:tcW w:w="2553" w:type="dxa"/>
          </w:tcPr>
          <w:p w:rsidRPr="00F77AF2" w:rsidR="001578EC" w:rsidP="001578EC" w:rsidRDefault="00DA3731" w14:paraId="22089F62" w14:textId="3CADE25E">
            <w:pPr>
              <w:rPr>
                <w:rFonts w:ascii="Verdana" w:hAnsi="Verdana"/>
                <w:sz w:val="16"/>
                <w:szCs w:val="16"/>
              </w:rPr>
            </w:pPr>
            <w:r>
              <w:rPr>
                <w:rFonts w:ascii="Verdana" w:hAnsi="Verdana"/>
                <w:i/>
                <w:iCs/>
                <w:sz w:val="16"/>
                <w:szCs w:val="16"/>
              </w:rPr>
              <w:t>&lt;</w:t>
            </w:r>
            <w:r w:rsidRPr="000035AD">
              <w:rPr>
                <w:rFonts w:ascii="Verdana" w:hAnsi="Verdana"/>
                <w:i/>
                <w:iCs/>
                <w:sz w:val="16"/>
                <w:szCs w:val="16"/>
              </w:rPr>
              <w:t>Overige Opdrachten</w:t>
            </w:r>
            <w:r>
              <w:rPr>
                <w:rFonts w:ascii="Verdana" w:hAnsi="Verdana"/>
                <w:i/>
                <w:iCs/>
                <w:sz w:val="16"/>
                <w:szCs w:val="16"/>
              </w:rPr>
              <w:t>&gt;</w:t>
            </w:r>
          </w:p>
        </w:tc>
        <w:tc>
          <w:tcPr>
            <w:tcW w:w="2410" w:type="dxa"/>
          </w:tcPr>
          <w:p w:rsidRPr="00F77AF2" w:rsidR="001578EC" w:rsidP="001578EC" w:rsidRDefault="001578EC" w14:paraId="3FD73FDA" w14:textId="77777777">
            <w:pPr>
              <w:tabs>
                <w:tab w:val="left" w:pos="567"/>
              </w:tabs>
              <w:rPr>
                <w:rFonts w:ascii="Verdana" w:hAnsi="Verdana"/>
                <w:sz w:val="16"/>
                <w:szCs w:val="16"/>
              </w:rPr>
            </w:pPr>
            <w:r w:rsidRPr="00F77AF2">
              <w:rPr>
                <w:rFonts w:ascii="Verdana" w:hAnsi="Verdana"/>
                <w:i/>
                <w:sz w:val="16"/>
                <w:szCs w:val="16"/>
              </w:rPr>
              <w:t>&lt;…&gt;</w:t>
            </w:r>
          </w:p>
        </w:tc>
        <w:tc>
          <w:tcPr>
            <w:tcW w:w="2516" w:type="dxa"/>
          </w:tcPr>
          <w:p w:rsidRPr="00F77AF2" w:rsidR="001578EC" w:rsidP="001578EC" w:rsidRDefault="001578EC" w14:paraId="3FB97273" w14:textId="0B4FEE90">
            <w:pPr>
              <w:tabs>
                <w:tab w:val="left" w:pos="567"/>
              </w:tabs>
              <w:rPr>
                <w:rFonts w:ascii="Verdana" w:hAnsi="Verdana"/>
                <w:sz w:val="16"/>
                <w:szCs w:val="16"/>
              </w:rPr>
            </w:pPr>
            <w:r w:rsidRPr="00F77AF2">
              <w:rPr>
                <w:rFonts w:ascii="Verdana" w:hAnsi="Verdana"/>
                <w:i/>
                <w:sz w:val="16"/>
                <w:szCs w:val="16"/>
              </w:rPr>
              <w:t>&lt;30 dagen na Oplevering (11.1 A</w:t>
            </w:r>
            <w:r w:rsidR="00223975">
              <w:rPr>
                <w:rFonts w:ascii="Verdana" w:hAnsi="Verdana"/>
                <w:i/>
                <w:sz w:val="16"/>
                <w:szCs w:val="16"/>
              </w:rPr>
              <w:t>W</w:t>
            </w:r>
            <w:r w:rsidRPr="00F77AF2">
              <w:rPr>
                <w:rFonts w:ascii="Verdana" w:hAnsi="Verdana"/>
                <w:i/>
                <w:sz w:val="16"/>
                <w:szCs w:val="16"/>
              </w:rPr>
              <w:t>BIT)&gt; &lt;OPTIONEEL afwijkende termijn als bedoeld in artikel 11.4 A</w:t>
            </w:r>
            <w:r w:rsidR="00223975">
              <w:rPr>
                <w:rFonts w:ascii="Verdana" w:hAnsi="Verdana"/>
                <w:i/>
                <w:sz w:val="16"/>
                <w:szCs w:val="16"/>
              </w:rPr>
              <w:t>W</w:t>
            </w:r>
            <w:r w:rsidRPr="00F77AF2">
              <w:rPr>
                <w:rFonts w:ascii="Verdana" w:hAnsi="Verdana"/>
                <w:i/>
                <w:sz w:val="16"/>
                <w:szCs w:val="16"/>
              </w:rPr>
              <w:t>BIT &gt;</w:t>
            </w:r>
          </w:p>
        </w:tc>
      </w:tr>
      <w:tr w:rsidRPr="00F77AF2" w:rsidR="001578EC" w:rsidTr="00AB1208" w14:paraId="04AD407D" w14:textId="77777777">
        <w:tc>
          <w:tcPr>
            <w:tcW w:w="1100" w:type="dxa"/>
          </w:tcPr>
          <w:p w:rsidRPr="00F77AF2" w:rsidR="001578EC" w:rsidP="001578EC" w:rsidRDefault="001578EC" w14:paraId="6C285FBD" w14:textId="77777777">
            <w:pPr>
              <w:ind w:left="567" w:hanging="567"/>
              <w:jc w:val="center"/>
              <w:rPr>
                <w:rFonts w:ascii="Verdana" w:hAnsi="Verdana"/>
                <w:sz w:val="16"/>
                <w:szCs w:val="16"/>
              </w:rPr>
            </w:pPr>
            <w:r w:rsidRPr="00F77AF2">
              <w:rPr>
                <w:rFonts w:ascii="Verdana" w:hAnsi="Verdana"/>
                <w:sz w:val="16"/>
                <w:szCs w:val="16"/>
              </w:rPr>
              <w:t>C1</w:t>
            </w:r>
          </w:p>
        </w:tc>
        <w:tc>
          <w:tcPr>
            <w:tcW w:w="2553" w:type="dxa"/>
          </w:tcPr>
          <w:p w:rsidRPr="00F77AF2" w:rsidR="001578EC" w:rsidP="001578EC" w:rsidRDefault="00DA3731" w14:paraId="63EDD7F5" w14:textId="033EB66E">
            <w:pPr>
              <w:rPr>
                <w:rFonts w:ascii="Verdana" w:hAnsi="Verdana"/>
                <w:sz w:val="16"/>
                <w:szCs w:val="16"/>
              </w:rPr>
            </w:pPr>
            <w:r>
              <w:rPr>
                <w:rFonts w:ascii="Verdana" w:hAnsi="Verdana"/>
                <w:i/>
                <w:iCs/>
                <w:sz w:val="16"/>
                <w:szCs w:val="16"/>
              </w:rPr>
              <w:t>&lt;</w:t>
            </w:r>
            <w:r w:rsidRPr="000035AD">
              <w:rPr>
                <w:rFonts w:ascii="Verdana" w:hAnsi="Verdana"/>
                <w:i/>
                <w:iCs/>
                <w:sz w:val="16"/>
                <w:szCs w:val="16"/>
              </w:rPr>
              <w:t>Gebruiksrechten (op Standaardprogramma</w:t>
            </w:r>
            <w:r w:rsidRPr="000035AD">
              <w:rPr>
                <w:rFonts w:ascii="Verdana" w:hAnsi="Verdana"/>
                <w:i/>
                <w:iCs/>
                <w:sz w:val="16"/>
                <w:szCs w:val="16"/>
              </w:rPr>
              <w:softHyphen/>
              <w:t>tuur)</w:t>
            </w:r>
            <w:r>
              <w:rPr>
                <w:rFonts w:ascii="Verdana" w:hAnsi="Verdana"/>
                <w:i/>
                <w:iCs/>
                <w:sz w:val="16"/>
                <w:szCs w:val="16"/>
              </w:rPr>
              <w:t>&gt;</w:t>
            </w:r>
          </w:p>
        </w:tc>
        <w:tc>
          <w:tcPr>
            <w:tcW w:w="2410" w:type="dxa"/>
          </w:tcPr>
          <w:p w:rsidRPr="00F77AF2" w:rsidR="001578EC" w:rsidP="001578EC" w:rsidRDefault="001578EC" w14:paraId="3682CD69" w14:textId="77777777">
            <w:pPr>
              <w:tabs>
                <w:tab w:val="left" w:pos="567"/>
              </w:tabs>
              <w:rPr>
                <w:rFonts w:ascii="Verdana" w:hAnsi="Verdana"/>
                <w:sz w:val="16"/>
                <w:szCs w:val="16"/>
              </w:rPr>
            </w:pPr>
            <w:r w:rsidRPr="00F77AF2">
              <w:rPr>
                <w:rFonts w:ascii="Verdana" w:hAnsi="Verdana"/>
                <w:i/>
                <w:sz w:val="16"/>
                <w:szCs w:val="16"/>
              </w:rPr>
              <w:t>&lt;</w:t>
            </w:r>
            <w:proofErr w:type="gramStart"/>
            <w:r w:rsidRPr="00F77AF2">
              <w:rPr>
                <w:rFonts w:ascii="Verdana" w:hAnsi="Verdana"/>
                <w:i/>
                <w:sz w:val="16"/>
                <w:szCs w:val="16"/>
              </w:rPr>
              <w:t>wijze</w:t>
            </w:r>
            <w:proofErr w:type="gramEnd"/>
            <w:r w:rsidRPr="00F77AF2">
              <w:rPr>
                <w:rFonts w:ascii="Verdana" w:hAnsi="Verdana"/>
                <w:i/>
                <w:sz w:val="16"/>
                <w:szCs w:val="16"/>
              </w:rPr>
              <w:t xml:space="preserve"> van Accepteren al dan niet na uitvoering Acceptatieprocedure (zie Bijlage Acceptatieprocedure)&gt;</w:t>
            </w:r>
          </w:p>
        </w:tc>
        <w:tc>
          <w:tcPr>
            <w:tcW w:w="2516" w:type="dxa"/>
          </w:tcPr>
          <w:p w:rsidRPr="00F77AF2" w:rsidR="001578EC" w:rsidP="001578EC" w:rsidRDefault="001578EC" w14:paraId="530F1534" w14:textId="3592FC87">
            <w:pPr>
              <w:tabs>
                <w:tab w:val="left" w:pos="567"/>
              </w:tabs>
              <w:rPr>
                <w:rFonts w:ascii="Verdana" w:hAnsi="Verdana"/>
                <w:sz w:val="16"/>
                <w:szCs w:val="16"/>
              </w:rPr>
            </w:pPr>
            <w:r w:rsidRPr="00F77AF2">
              <w:rPr>
                <w:rFonts w:ascii="Verdana" w:hAnsi="Verdana"/>
                <w:i/>
                <w:sz w:val="16"/>
                <w:szCs w:val="16"/>
              </w:rPr>
              <w:t>&lt;30 dagen na Oplevering (11.1 A</w:t>
            </w:r>
            <w:r w:rsidR="00223975">
              <w:rPr>
                <w:rFonts w:ascii="Verdana" w:hAnsi="Verdana"/>
                <w:i/>
                <w:sz w:val="16"/>
                <w:szCs w:val="16"/>
              </w:rPr>
              <w:t>W</w:t>
            </w:r>
            <w:r w:rsidRPr="00F77AF2">
              <w:rPr>
                <w:rFonts w:ascii="Verdana" w:hAnsi="Verdana"/>
                <w:i/>
                <w:sz w:val="16"/>
                <w:szCs w:val="16"/>
              </w:rPr>
              <w:t>BIT)&gt; &lt;OPTIONEEL afwijkende termijn als bedoeld in artikel 11.4 A</w:t>
            </w:r>
            <w:r w:rsidR="00223975">
              <w:rPr>
                <w:rFonts w:ascii="Verdana" w:hAnsi="Verdana"/>
                <w:i/>
                <w:sz w:val="16"/>
                <w:szCs w:val="16"/>
              </w:rPr>
              <w:t>W</w:t>
            </w:r>
            <w:r w:rsidRPr="00F77AF2">
              <w:rPr>
                <w:rFonts w:ascii="Verdana" w:hAnsi="Verdana"/>
                <w:i/>
                <w:sz w:val="16"/>
                <w:szCs w:val="16"/>
              </w:rPr>
              <w:t>BIT &gt;</w:t>
            </w:r>
          </w:p>
        </w:tc>
      </w:tr>
    </w:tbl>
    <w:p w:rsidRPr="000A4F5C" w:rsidR="001578EC" w:rsidP="004B2DDA" w:rsidRDefault="001578EC" w14:paraId="5C6E10A0" w14:textId="77777777">
      <w:pPr>
        <w:spacing w:after="0" w:line="240" w:lineRule="auto"/>
        <w:rPr>
          <w:rFonts w:ascii="Verdana" w:hAnsi="Verdana"/>
          <w:sz w:val="18"/>
          <w:szCs w:val="18"/>
        </w:rPr>
      </w:pPr>
    </w:p>
    <w:p w:rsidRPr="000A4F5C" w:rsidR="00B70A1B" w:rsidP="001578EC" w:rsidRDefault="00B70A1B" w14:paraId="0580B247" w14:textId="77777777">
      <w:pPr>
        <w:spacing w:after="0" w:line="240" w:lineRule="auto"/>
        <w:ind w:left="567" w:hanging="567"/>
        <w:rPr>
          <w:rFonts w:ascii="Verdana" w:hAnsi="Verdana"/>
          <w:sz w:val="18"/>
          <w:szCs w:val="18"/>
        </w:rPr>
      </w:pPr>
      <w:r w:rsidRPr="000A4F5C">
        <w:rPr>
          <w:rFonts w:ascii="Verdana" w:hAnsi="Verdana"/>
          <w:sz w:val="18"/>
          <w:szCs w:val="18"/>
        </w:rPr>
        <w:t>6.2.</w:t>
      </w:r>
      <w:r w:rsidRPr="000A4F5C">
        <w:rPr>
          <w:rFonts w:ascii="Verdana" w:hAnsi="Verdana"/>
          <w:sz w:val="18"/>
          <w:szCs w:val="18"/>
        </w:rPr>
        <w:tab/>
      </w:r>
      <w:r w:rsidRPr="000A4F5C">
        <w:rPr>
          <w:rFonts w:ascii="Verdana" w:hAnsi="Verdana"/>
          <w:sz w:val="18"/>
          <w:szCs w:val="18"/>
        </w:rPr>
        <w:t>&lt;</w:t>
      </w:r>
      <w:r w:rsidRPr="000A4F5C">
        <w:rPr>
          <w:rFonts w:ascii="Verdana" w:hAnsi="Verdana"/>
          <w:b/>
          <w:i/>
          <w:sz w:val="18"/>
          <w:szCs w:val="18"/>
          <w:u w:val="single"/>
        </w:rPr>
        <w:t>OPTIONEEL</w:t>
      </w:r>
      <w:r w:rsidRPr="000A4F5C">
        <w:rPr>
          <w:rFonts w:ascii="Verdana" w:hAnsi="Verdana"/>
          <w:sz w:val="18"/>
          <w:szCs w:val="18"/>
        </w:rPr>
        <w:t>&gt; Indien Opdrachtgever de Prestatie accepteert ondanks de aanwezigheid van één of meer Gebreken houdt Opdrachtgever een bedrag in van &lt;bedrag&gt; op de Vergoeding totdat de Gebreken zijn hersteld.</w:t>
      </w:r>
    </w:p>
    <w:p w:rsidRPr="000A4F5C" w:rsidR="00B70A1B" w:rsidP="004B2DDA" w:rsidRDefault="00B70A1B" w14:paraId="354413B4" w14:textId="77777777">
      <w:pPr>
        <w:spacing w:after="0" w:line="240" w:lineRule="auto"/>
        <w:rPr>
          <w:rFonts w:ascii="Verdana" w:hAnsi="Verdana"/>
          <w:sz w:val="18"/>
          <w:szCs w:val="18"/>
        </w:rPr>
      </w:pPr>
    </w:p>
    <w:p w:rsidRPr="000A4F5C" w:rsidR="00B70A1B" w:rsidP="001578EC" w:rsidRDefault="00B70A1B" w14:paraId="0FB4A5ED" w14:textId="77777777">
      <w:pPr>
        <w:pStyle w:val="Kop1"/>
        <w:rPr>
          <w:rFonts w:ascii="Verdana" w:hAnsi="Verdana"/>
          <w:sz w:val="18"/>
          <w:szCs w:val="18"/>
        </w:rPr>
      </w:pPr>
      <w:bookmarkStart w:name="_Toc132361213" w:id="8"/>
      <w:r w:rsidRPr="000A4F5C">
        <w:rPr>
          <w:rFonts w:ascii="Verdana" w:hAnsi="Verdana"/>
          <w:sz w:val="18"/>
          <w:szCs w:val="18"/>
        </w:rPr>
        <w:t xml:space="preserve">7. </w:t>
      </w:r>
      <w:r w:rsidRPr="000A4F5C" w:rsidR="001578EC">
        <w:rPr>
          <w:rFonts w:ascii="Verdana" w:hAnsi="Verdana"/>
          <w:sz w:val="18"/>
          <w:szCs w:val="18"/>
        </w:rPr>
        <w:tab/>
      </w:r>
      <w:r w:rsidRPr="000A4F5C">
        <w:rPr>
          <w:rFonts w:ascii="Verdana" w:hAnsi="Verdana"/>
          <w:sz w:val="18"/>
          <w:szCs w:val="18"/>
        </w:rPr>
        <w:t>Vergoeding</w:t>
      </w:r>
      <w:bookmarkEnd w:id="8"/>
    </w:p>
    <w:p w:rsidRPr="000A4F5C" w:rsidR="001578EC" w:rsidP="004B2DDA" w:rsidRDefault="001578EC" w14:paraId="204E3E28" w14:textId="77777777">
      <w:pPr>
        <w:spacing w:after="0" w:line="240" w:lineRule="auto"/>
        <w:rPr>
          <w:rFonts w:ascii="Verdana" w:hAnsi="Verdana"/>
          <w:sz w:val="18"/>
          <w:szCs w:val="18"/>
        </w:rPr>
      </w:pPr>
    </w:p>
    <w:p w:rsidRPr="000A4F5C" w:rsidR="00B70A1B" w:rsidP="004B2DDA" w:rsidRDefault="00B70A1B" w14:paraId="74B33BD3" w14:textId="77777777">
      <w:pPr>
        <w:spacing w:after="0" w:line="240" w:lineRule="auto"/>
        <w:rPr>
          <w:rFonts w:ascii="Verdana" w:hAnsi="Verdana"/>
          <w:sz w:val="18"/>
          <w:szCs w:val="18"/>
        </w:rPr>
      </w:pPr>
      <w:r w:rsidRPr="000A4F5C">
        <w:rPr>
          <w:rFonts w:ascii="Verdana" w:hAnsi="Verdana"/>
          <w:sz w:val="18"/>
          <w:szCs w:val="18"/>
        </w:rPr>
        <w:t>7.1.</w:t>
      </w:r>
      <w:r w:rsidRPr="000A4F5C">
        <w:rPr>
          <w:rFonts w:ascii="Verdana" w:hAnsi="Verdana"/>
          <w:sz w:val="18"/>
          <w:szCs w:val="18"/>
        </w:rPr>
        <w:tab/>
      </w:r>
      <w:r w:rsidRPr="000A4F5C">
        <w:rPr>
          <w:rFonts w:ascii="Verdana" w:hAnsi="Verdana"/>
          <w:sz w:val="18"/>
          <w:szCs w:val="18"/>
        </w:rPr>
        <w:t xml:space="preserve">Partijen komen de navolgende Vergoeding overeen: </w:t>
      </w:r>
    </w:p>
    <w:p w:rsidRPr="000A4F5C" w:rsidR="001578EC" w:rsidP="004B2DDA" w:rsidRDefault="001578EC" w14:paraId="1B0B0FCE" w14:textId="77777777">
      <w:pPr>
        <w:spacing w:after="0" w:line="240" w:lineRule="auto"/>
        <w:rPr>
          <w:rFonts w:ascii="Verdana" w:hAnsi="Verdana"/>
          <w:sz w:val="18"/>
          <w:szCs w:val="18"/>
        </w:rPr>
      </w:pPr>
    </w:p>
    <w:tbl>
      <w:tblPr>
        <w:tblW w:w="7651"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0"/>
        <w:gridCol w:w="4007"/>
        <w:gridCol w:w="1268"/>
        <w:gridCol w:w="1276"/>
      </w:tblGrid>
      <w:tr w:rsidRPr="00F77AF2" w:rsidR="001578EC" w:rsidTr="00FB1EBB" w14:paraId="6BA23FD6" w14:textId="77777777">
        <w:trPr>
          <w:trHeight w:val="269"/>
          <w:tblHeader/>
        </w:trPr>
        <w:tc>
          <w:tcPr>
            <w:tcW w:w="1100" w:type="dxa"/>
            <w:shd w:val="clear" w:color="auto" w:fill="999999"/>
          </w:tcPr>
          <w:p w:rsidRPr="00F77AF2" w:rsidR="001578EC" w:rsidP="001578EC" w:rsidRDefault="001578EC" w14:paraId="126A18F2" w14:textId="77777777">
            <w:pPr>
              <w:rPr>
                <w:rFonts w:ascii="Verdana" w:hAnsi="Verdana"/>
                <w:b/>
                <w:sz w:val="18"/>
                <w:szCs w:val="18"/>
              </w:rPr>
            </w:pPr>
            <w:bookmarkStart w:name="_Ref227563464" w:id="9"/>
            <w:r w:rsidRPr="00F77AF2">
              <w:rPr>
                <w:rFonts w:ascii="Verdana" w:hAnsi="Verdana"/>
                <w:b/>
                <w:sz w:val="18"/>
                <w:szCs w:val="18"/>
              </w:rPr>
              <w:t>Volg-</w:t>
            </w:r>
            <w:r w:rsidRPr="00F77AF2">
              <w:rPr>
                <w:rFonts w:ascii="Verdana" w:hAnsi="Verdana"/>
                <w:b/>
                <w:sz w:val="18"/>
                <w:szCs w:val="18"/>
              </w:rPr>
              <w:br/>
            </w:r>
            <w:r w:rsidRPr="00F77AF2">
              <w:rPr>
                <w:rFonts w:ascii="Verdana" w:hAnsi="Verdana"/>
                <w:b/>
                <w:sz w:val="18"/>
                <w:szCs w:val="18"/>
              </w:rPr>
              <w:t>nummer</w:t>
            </w:r>
          </w:p>
        </w:tc>
        <w:tc>
          <w:tcPr>
            <w:tcW w:w="4007" w:type="dxa"/>
            <w:shd w:val="clear" w:color="auto" w:fill="999999"/>
          </w:tcPr>
          <w:p w:rsidRPr="00F77AF2" w:rsidR="001578EC" w:rsidP="001578EC" w:rsidRDefault="001578EC" w14:paraId="0B4BBDDB" w14:textId="77777777">
            <w:pPr>
              <w:rPr>
                <w:rFonts w:ascii="Verdana" w:hAnsi="Verdana"/>
                <w:b/>
                <w:sz w:val="18"/>
                <w:szCs w:val="18"/>
              </w:rPr>
            </w:pPr>
            <w:r w:rsidRPr="00F77AF2">
              <w:rPr>
                <w:rFonts w:ascii="Verdana" w:hAnsi="Verdana"/>
                <w:b/>
                <w:sz w:val="18"/>
                <w:szCs w:val="18"/>
              </w:rPr>
              <w:t>Onderwerp</w:t>
            </w:r>
          </w:p>
        </w:tc>
        <w:tc>
          <w:tcPr>
            <w:tcW w:w="1268" w:type="dxa"/>
            <w:shd w:val="clear" w:color="auto" w:fill="999999"/>
          </w:tcPr>
          <w:p w:rsidRPr="00F77AF2" w:rsidR="001578EC" w:rsidP="001578EC" w:rsidRDefault="001578EC" w14:paraId="73BF280A" w14:textId="77777777">
            <w:pPr>
              <w:rPr>
                <w:rFonts w:ascii="Verdana" w:hAnsi="Verdana"/>
                <w:b/>
                <w:sz w:val="18"/>
                <w:szCs w:val="18"/>
              </w:rPr>
            </w:pPr>
            <w:r w:rsidRPr="00F77AF2">
              <w:rPr>
                <w:rFonts w:ascii="Verdana" w:hAnsi="Verdana"/>
                <w:b/>
                <w:sz w:val="18"/>
                <w:szCs w:val="18"/>
              </w:rPr>
              <w:t>Prijs</w:t>
            </w:r>
          </w:p>
        </w:tc>
        <w:tc>
          <w:tcPr>
            <w:tcW w:w="1276" w:type="dxa"/>
            <w:shd w:val="clear" w:color="auto" w:fill="999999"/>
          </w:tcPr>
          <w:p w:rsidRPr="00F77AF2" w:rsidR="001578EC" w:rsidP="001578EC" w:rsidRDefault="001578EC" w14:paraId="076FEB4B" w14:textId="77777777">
            <w:pPr>
              <w:rPr>
                <w:rFonts w:ascii="Verdana" w:hAnsi="Verdana"/>
                <w:b/>
                <w:sz w:val="18"/>
                <w:szCs w:val="18"/>
              </w:rPr>
            </w:pPr>
            <w:r w:rsidRPr="00F77AF2">
              <w:rPr>
                <w:rFonts w:ascii="Verdana" w:hAnsi="Verdana"/>
                <w:b/>
                <w:sz w:val="18"/>
                <w:szCs w:val="18"/>
              </w:rPr>
              <w:t>Prijs incl. BTW</w:t>
            </w:r>
          </w:p>
        </w:tc>
      </w:tr>
      <w:tr w:rsidRPr="00F77AF2" w:rsidR="001578EC" w:rsidTr="00FB1EBB" w14:paraId="6FD89741" w14:textId="77777777">
        <w:trPr>
          <w:trHeight w:val="269"/>
        </w:trPr>
        <w:tc>
          <w:tcPr>
            <w:tcW w:w="1100" w:type="dxa"/>
          </w:tcPr>
          <w:p w:rsidRPr="00F77AF2" w:rsidR="001578EC" w:rsidP="001578EC" w:rsidRDefault="001578EC" w14:paraId="4A77D94C" w14:textId="77777777">
            <w:pPr>
              <w:ind w:left="567" w:hanging="567"/>
              <w:jc w:val="center"/>
              <w:rPr>
                <w:rFonts w:ascii="Verdana" w:hAnsi="Verdana"/>
                <w:sz w:val="16"/>
                <w:szCs w:val="16"/>
              </w:rPr>
            </w:pPr>
            <w:r w:rsidRPr="00F77AF2">
              <w:rPr>
                <w:rFonts w:ascii="Verdana" w:hAnsi="Verdana"/>
                <w:sz w:val="16"/>
                <w:szCs w:val="16"/>
              </w:rPr>
              <w:t>A1</w:t>
            </w:r>
          </w:p>
        </w:tc>
        <w:tc>
          <w:tcPr>
            <w:tcW w:w="4007" w:type="dxa"/>
          </w:tcPr>
          <w:p w:rsidRPr="00F77AF2" w:rsidR="001578EC" w:rsidP="001578EC" w:rsidRDefault="001578EC" w14:paraId="72D80974" w14:textId="77777777">
            <w:pPr>
              <w:rPr>
                <w:rFonts w:ascii="Verdana" w:hAnsi="Verdana"/>
                <w:sz w:val="16"/>
                <w:szCs w:val="16"/>
              </w:rPr>
            </w:pPr>
            <w:r w:rsidRPr="00F77AF2">
              <w:rPr>
                <w:rFonts w:ascii="Verdana" w:hAnsi="Verdana"/>
                <w:sz w:val="16"/>
                <w:szCs w:val="16"/>
              </w:rPr>
              <w:t>De Vergoeding voor het te leveren Product bedraagt:</w:t>
            </w:r>
          </w:p>
        </w:tc>
        <w:tc>
          <w:tcPr>
            <w:tcW w:w="1268" w:type="dxa"/>
          </w:tcPr>
          <w:p w:rsidRPr="00F77AF2" w:rsidR="001578EC" w:rsidP="001578EC" w:rsidRDefault="001578EC" w14:paraId="64EFA6F7"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vaste</w:t>
            </w:r>
            <w:proofErr w:type="gramEnd"/>
            <w:r w:rsidRPr="00F77AF2">
              <w:rPr>
                <w:rFonts w:ascii="Verdana" w:hAnsi="Verdana"/>
                <w:i/>
                <w:sz w:val="16"/>
                <w:szCs w:val="16"/>
              </w:rPr>
              <w:t xml:space="preserve"> totaalprijs of prijs per Product&gt;</w:t>
            </w:r>
          </w:p>
        </w:tc>
        <w:tc>
          <w:tcPr>
            <w:tcW w:w="1276" w:type="dxa"/>
          </w:tcPr>
          <w:p w:rsidRPr="00F77AF2" w:rsidR="001578EC" w:rsidP="001578EC" w:rsidRDefault="001578EC" w14:paraId="58E54D70"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vaste</w:t>
            </w:r>
            <w:proofErr w:type="gramEnd"/>
            <w:r w:rsidRPr="00F77AF2">
              <w:rPr>
                <w:rFonts w:ascii="Verdana" w:hAnsi="Verdana"/>
                <w:i/>
                <w:sz w:val="16"/>
                <w:szCs w:val="16"/>
              </w:rPr>
              <w:t xml:space="preserve"> totaalprijs of vergoeding per Product&gt;</w:t>
            </w:r>
          </w:p>
        </w:tc>
      </w:tr>
      <w:tr w:rsidRPr="00F77AF2" w:rsidR="001578EC" w:rsidTr="00FB1EBB" w14:paraId="5C647F85" w14:textId="77777777">
        <w:trPr>
          <w:trHeight w:val="269"/>
        </w:trPr>
        <w:tc>
          <w:tcPr>
            <w:tcW w:w="1100" w:type="dxa"/>
          </w:tcPr>
          <w:p w:rsidRPr="00F77AF2" w:rsidR="001578EC" w:rsidP="001578EC" w:rsidRDefault="001578EC" w14:paraId="632F8316" w14:textId="77777777">
            <w:pPr>
              <w:ind w:left="567" w:hanging="567"/>
              <w:jc w:val="center"/>
              <w:rPr>
                <w:rFonts w:ascii="Verdana" w:hAnsi="Verdana"/>
                <w:sz w:val="16"/>
                <w:szCs w:val="16"/>
              </w:rPr>
            </w:pPr>
            <w:r w:rsidRPr="00F77AF2">
              <w:rPr>
                <w:rFonts w:ascii="Verdana" w:hAnsi="Verdana"/>
                <w:sz w:val="16"/>
                <w:szCs w:val="16"/>
              </w:rPr>
              <w:t>B1</w:t>
            </w:r>
          </w:p>
        </w:tc>
        <w:tc>
          <w:tcPr>
            <w:tcW w:w="4007" w:type="dxa"/>
          </w:tcPr>
          <w:p w:rsidRPr="00F77AF2" w:rsidR="001578EC" w:rsidP="001578EC" w:rsidRDefault="001578EC" w14:paraId="30C4C12E" w14:textId="77777777">
            <w:pPr>
              <w:rPr>
                <w:rFonts w:ascii="Verdana" w:hAnsi="Verdana"/>
                <w:sz w:val="16"/>
                <w:szCs w:val="16"/>
              </w:rPr>
            </w:pPr>
            <w:r w:rsidRPr="00F77AF2">
              <w:rPr>
                <w:rFonts w:ascii="Verdana" w:hAnsi="Verdana"/>
                <w:sz w:val="16"/>
                <w:szCs w:val="16"/>
              </w:rPr>
              <w:t>De Vergoeding voor de advieswerkzaamheden bedraagt:</w:t>
            </w:r>
          </w:p>
        </w:tc>
        <w:tc>
          <w:tcPr>
            <w:tcW w:w="1268" w:type="dxa"/>
          </w:tcPr>
          <w:p w:rsidRPr="00F77AF2" w:rsidR="001578EC" w:rsidP="001578EC" w:rsidRDefault="001578EC" w14:paraId="0733C18E"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vaste</w:t>
            </w:r>
            <w:proofErr w:type="gramEnd"/>
            <w:r w:rsidRPr="00F77AF2">
              <w:rPr>
                <w:rFonts w:ascii="Verdana" w:hAnsi="Verdana"/>
                <w:i/>
                <w:sz w:val="16"/>
                <w:szCs w:val="16"/>
              </w:rPr>
              <w:t xml:space="preserve"> totaalprijs of andere vergoedingsmaatstaf&gt;</w:t>
            </w:r>
          </w:p>
        </w:tc>
        <w:tc>
          <w:tcPr>
            <w:tcW w:w="1276" w:type="dxa"/>
          </w:tcPr>
          <w:p w:rsidRPr="00F77AF2" w:rsidR="001578EC" w:rsidP="001578EC" w:rsidRDefault="001578EC" w14:paraId="67950EC5"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vaste</w:t>
            </w:r>
            <w:proofErr w:type="gramEnd"/>
            <w:r w:rsidRPr="00F77AF2">
              <w:rPr>
                <w:rFonts w:ascii="Verdana" w:hAnsi="Verdana"/>
                <w:i/>
                <w:sz w:val="16"/>
                <w:szCs w:val="16"/>
              </w:rPr>
              <w:t xml:space="preserve"> totaalprijs of andere vergoedingsmaatstaf&gt;</w:t>
            </w:r>
          </w:p>
        </w:tc>
      </w:tr>
      <w:tr w:rsidRPr="00F77AF2" w:rsidR="001578EC" w:rsidTr="00FB1EBB" w14:paraId="0F324EA9" w14:textId="77777777">
        <w:trPr>
          <w:trHeight w:val="269"/>
        </w:trPr>
        <w:tc>
          <w:tcPr>
            <w:tcW w:w="1100" w:type="dxa"/>
          </w:tcPr>
          <w:p w:rsidRPr="00F77AF2" w:rsidR="001578EC" w:rsidP="001578EC" w:rsidRDefault="001578EC" w14:paraId="167CF6FF" w14:textId="77777777">
            <w:pPr>
              <w:ind w:left="567" w:hanging="567"/>
              <w:jc w:val="center"/>
              <w:rPr>
                <w:rFonts w:ascii="Verdana" w:hAnsi="Verdana"/>
                <w:sz w:val="16"/>
                <w:szCs w:val="16"/>
              </w:rPr>
            </w:pPr>
            <w:r w:rsidRPr="00F77AF2">
              <w:rPr>
                <w:rFonts w:ascii="Verdana" w:hAnsi="Verdana"/>
                <w:sz w:val="16"/>
                <w:szCs w:val="16"/>
              </w:rPr>
              <w:t>B2</w:t>
            </w:r>
          </w:p>
        </w:tc>
        <w:tc>
          <w:tcPr>
            <w:tcW w:w="4007" w:type="dxa"/>
          </w:tcPr>
          <w:p w:rsidRPr="00F77AF2" w:rsidR="001578EC" w:rsidP="001578EC" w:rsidRDefault="001578EC" w14:paraId="531C5AC5" w14:textId="77777777">
            <w:pPr>
              <w:rPr>
                <w:rFonts w:ascii="Verdana" w:hAnsi="Verdana"/>
                <w:sz w:val="16"/>
                <w:szCs w:val="16"/>
              </w:rPr>
            </w:pPr>
            <w:r w:rsidRPr="00F77AF2">
              <w:rPr>
                <w:rFonts w:ascii="Verdana" w:hAnsi="Verdana"/>
                <w:sz w:val="16"/>
                <w:szCs w:val="16"/>
              </w:rPr>
              <w:t>De Vergoeding voor het ontwikkelen van Maatwerkprogrammatuur bedraagt:</w:t>
            </w:r>
          </w:p>
        </w:tc>
        <w:tc>
          <w:tcPr>
            <w:tcW w:w="1268" w:type="dxa"/>
          </w:tcPr>
          <w:p w:rsidRPr="00F77AF2" w:rsidR="001578EC" w:rsidP="001578EC" w:rsidRDefault="001578EC" w14:paraId="01D31202"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vaste</w:t>
            </w:r>
            <w:proofErr w:type="gramEnd"/>
            <w:r w:rsidRPr="00F77AF2">
              <w:rPr>
                <w:rFonts w:ascii="Verdana" w:hAnsi="Verdana"/>
                <w:i/>
                <w:sz w:val="16"/>
                <w:szCs w:val="16"/>
              </w:rPr>
              <w:t xml:space="preserve"> totaalprijs of andere vergoedingsmaatstaf&gt;</w:t>
            </w:r>
          </w:p>
        </w:tc>
        <w:tc>
          <w:tcPr>
            <w:tcW w:w="1276" w:type="dxa"/>
          </w:tcPr>
          <w:p w:rsidRPr="00F77AF2" w:rsidR="001578EC" w:rsidP="001578EC" w:rsidRDefault="001578EC" w14:paraId="1966936C"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vaste</w:t>
            </w:r>
            <w:proofErr w:type="gramEnd"/>
            <w:r w:rsidRPr="00F77AF2">
              <w:rPr>
                <w:rFonts w:ascii="Verdana" w:hAnsi="Verdana"/>
                <w:i/>
                <w:sz w:val="16"/>
                <w:szCs w:val="16"/>
              </w:rPr>
              <w:t xml:space="preserve"> totaalprijs of andere vergoedingsmaatstaf&gt;</w:t>
            </w:r>
          </w:p>
        </w:tc>
      </w:tr>
      <w:tr w:rsidRPr="00F77AF2" w:rsidR="001578EC" w:rsidTr="00FB1EBB" w14:paraId="49FF609A" w14:textId="77777777">
        <w:trPr>
          <w:trHeight w:val="269"/>
        </w:trPr>
        <w:tc>
          <w:tcPr>
            <w:tcW w:w="1100" w:type="dxa"/>
          </w:tcPr>
          <w:p w:rsidRPr="00F77AF2" w:rsidR="001578EC" w:rsidP="001578EC" w:rsidRDefault="001578EC" w14:paraId="18006B42" w14:textId="77777777">
            <w:pPr>
              <w:ind w:left="567" w:hanging="567"/>
              <w:jc w:val="center"/>
              <w:rPr>
                <w:rFonts w:ascii="Verdana" w:hAnsi="Verdana"/>
                <w:sz w:val="16"/>
                <w:szCs w:val="16"/>
              </w:rPr>
            </w:pPr>
            <w:r w:rsidRPr="00F77AF2">
              <w:rPr>
                <w:rFonts w:ascii="Verdana" w:hAnsi="Verdana"/>
                <w:sz w:val="16"/>
                <w:szCs w:val="16"/>
              </w:rPr>
              <w:t>B3</w:t>
            </w:r>
          </w:p>
        </w:tc>
        <w:tc>
          <w:tcPr>
            <w:tcW w:w="4007" w:type="dxa"/>
          </w:tcPr>
          <w:p w:rsidRPr="00F77AF2" w:rsidR="001578EC" w:rsidP="001578EC" w:rsidRDefault="001578EC" w14:paraId="631F8FDA" w14:textId="77777777">
            <w:pPr>
              <w:rPr>
                <w:rFonts w:ascii="Verdana" w:hAnsi="Verdana"/>
                <w:sz w:val="16"/>
                <w:szCs w:val="16"/>
              </w:rPr>
            </w:pPr>
            <w:r w:rsidRPr="00F77AF2">
              <w:rPr>
                <w:rFonts w:ascii="Verdana" w:hAnsi="Verdana"/>
                <w:sz w:val="16"/>
                <w:szCs w:val="16"/>
              </w:rPr>
              <w:t>De Vergoeding voor de Detachering bedraagt:</w:t>
            </w:r>
            <w:r w:rsidRPr="00F77AF2">
              <w:rPr>
                <w:rFonts w:ascii="Verdana" w:hAnsi="Verdana"/>
                <w:sz w:val="16"/>
                <w:szCs w:val="16"/>
              </w:rPr>
              <w:br/>
            </w:r>
          </w:p>
        </w:tc>
        <w:tc>
          <w:tcPr>
            <w:tcW w:w="1268" w:type="dxa"/>
          </w:tcPr>
          <w:p w:rsidRPr="00F77AF2" w:rsidR="001578EC" w:rsidP="001578EC" w:rsidRDefault="001578EC" w14:paraId="4CDE85F8"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uurtarief</w:t>
            </w:r>
            <w:proofErr w:type="gramEnd"/>
            <w:r w:rsidRPr="00F77AF2">
              <w:rPr>
                <w:rFonts w:ascii="Verdana" w:hAnsi="Verdana"/>
                <w:i/>
                <w:sz w:val="16"/>
                <w:szCs w:val="16"/>
              </w:rPr>
              <w:t xml:space="preserve"> of andere vergoedingsmaatstaf&gt;</w:t>
            </w:r>
          </w:p>
        </w:tc>
        <w:tc>
          <w:tcPr>
            <w:tcW w:w="1276" w:type="dxa"/>
          </w:tcPr>
          <w:p w:rsidRPr="00F77AF2" w:rsidR="001578EC" w:rsidP="001578EC" w:rsidRDefault="001578EC" w14:paraId="0FC66AE4"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uurtarief</w:t>
            </w:r>
            <w:proofErr w:type="gramEnd"/>
            <w:r w:rsidRPr="00F77AF2">
              <w:rPr>
                <w:rFonts w:ascii="Verdana" w:hAnsi="Verdana"/>
                <w:i/>
                <w:sz w:val="16"/>
                <w:szCs w:val="16"/>
              </w:rPr>
              <w:t xml:space="preserve"> of andere vergoedingsmaatstaf&gt;</w:t>
            </w:r>
          </w:p>
        </w:tc>
      </w:tr>
      <w:tr w:rsidRPr="00F77AF2" w:rsidR="001578EC" w:rsidTr="00FB1EBB" w14:paraId="4E1E70D7" w14:textId="77777777">
        <w:trPr>
          <w:trHeight w:val="269"/>
        </w:trPr>
        <w:tc>
          <w:tcPr>
            <w:tcW w:w="1100" w:type="dxa"/>
          </w:tcPr>
          <w:p w:rsidRPr="00F77AF2" w:rsidR="001578EC" w:rsidP="001578EC" w:rsidRDefault="001578EC" w14:paraId="6529E17D" w14:textId="77777777">
            <w:pPr>
              <w:ind w:left="567" w:hanging="567"/>
              <w:jc w:val="center"/>
              <w:rPr>
                <w:rFonts w:ascii="Verdana" w:hAnsi="Verdana"/>
                <w:sz w:val="16"/>
                <w:szCs w:val="16"/>
              </w:rPr>
            </w:pPr>
            <w:r w:rsidRPr="00F77AF2">
              <w:rPr>
                <w:rFonts w:ascii="Verdana" w:hAnsi="Verdana"/>
                <w:sz w:val="16"/>
                <w:szCs w:val="16"/>
              </w:rPr>
              <w:t>B4</w:t>
            </w:r>
          </w:p>
        </w:tc>
        <w:tc>
          <w:tcPr>
            <w:tcW w:w="4007" w:type="dxa"/>
          </w:tcPr>
          <w:p w:rsidRPr="00F77AF2" w:rsidR="001578EC" w:rsidP="001578EC" w:rsidRDefault="001578EC" w14:paraId="12BC67AF" w14:textId="77777777">
            <w:pPr>
              <w:rPr>
                <w:rFonts w:ascii="Verdana" w:hAnsi="Verdana"/>
                <w:sz w:val="16"/>
                <w:szCs w:val="16"/>
              </w:rPr>
            </w:pPr>
            <w:r w:rsidRPr="00F77AF2">
              <w:rPr>
                <w:rFonts w:ascii="Verdana" w:hAnsi="Verdana"/>
                <w:sz w:val="16"/>
                <w:szCs w:val="16"/>
              </w:rPr>
              <w:t>De Vergoeding voor de ondersteuning bedraagt:</w:t>
            </w:r>
          </w:p>
        </w:tc>
        <w:tc>
          <w:tcPr>
            <w:tcW w:w="1268" w:type="dxa"/>
          </w:tcPr>
          <w:p w:rsidRPr="00F77AF2" w:rsidR="001578EC" w:rsidP="001578EC" w:rsidRDefault="001578EC" w14:paraId="60E24DEF"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vaste</w:t>
            </w:r>
            <w:proofErr w:type="gramEnd"/>
            <w:r w:rsidRPr="00F77AF2">
              <w:rPr>
                <w:rFonts w:ascii="Verdana" w:hAnsi="Verdana"/>
                <w:i/>
                <w:sz w:val="16"/>
                <w:szCs w:val="16"/>
              </w:rPr>
              <w:t xml:space="preserve"> totaalprijs of andere vergoedingsmaatstaf&gt;</w:t>
            </w:r>
          </w:p>
        </w:tc>
        <w:tc>
          <w:tcPr>
            <w:tcW w:w="1276" w:type="dxa"/>
          </w:tcPr>
          <w:p w:rsidRPr="00F77AF2" w:rsidR="001578EC" w:rsidP="001578EC" w:rsidRDefault="001578EC" w14:paraId="64D4ADDA"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vaste</w:t>
            </w:r>
            <w:proofErr w:type="gramEnd"/>
            <w:r w:rsidRPr="00F77AF2">
              <w:rPr>
                <w:rFonts w:ascii="Verdana" w:hAnsi="Verdana"/>
                <w:i/>
                <w:sz w:val="16"/>
                <w:szCs w:val="16"/>
              </w:rPr>
              <w:t xml:space="preserve"> totaalprijs of andere vergoedingsmaatstaf&gt;</w:t>
            </w:r>
          </w:p>
        </w:tc>
      </w:tr>
      <w:tr w:rsidRPr="00F77AF2" w:rsidR="001578EC" w:rsidTr="00FB1EBB" w14:paraId="2DA274F7" w14:textId="77777777">
        <w:trPr>
          <w:trHeight w:val="269"/>
        </w:trPr>
        <w:tc>
          <w:tcPr>
            <w:tcW w:w="1100" w:type="dxa"/>
          </w:tcPr>
          <w:p w:rsidRPr="00F77AF2" w:rsidR="001578EC" w:rsidP="001578EC" w:rsidRDefault="001578EC" w14:paraId="00DBD07C" w14:textId="77777777">
            <w:pPr>
              <w:ind w:left="567" w:hanging="567"/>
              <w:jc w:val="center"/>
              <w:rPr>
                <w:rFonts w:ascii="Verdana" w:hAnsi="Verdana"/>
                <w:sz w:val="16"/>
                <w:szCs w:val="16"/>
              </w:rPr>
            </w:pPr>
            <w:r w:rsidRPr="00F77AF2">
              <w:rPr>
                <w:rFonts w:ascii="Verdana" w:hAnsi="Verdana"/>
                <w:sz w:val="16"/>
                <w:szCs w:val="16"/>
              </w:rPr>
              <w:t>B5</w:t>
            </w:r>
          </w:p>
        </w:tc>
        <w:tc>
          <w:tcPr>
            <w:tcW w:w="4007" w:type="dxa"/>
          </w:tcPr>
          <w:p w:rsidRPr="00F77AF2" w:rsidR="001578EC" w:rsidP="001578EC" w:rsidRDefault="001578EC" w14:paraId="0BD9D980" w14:textId="77777777">
            <w:pPr>
              <w:rPr>
                <w:rFonts w:ascii="Verdana" w:hAnsi="Verdana"/>
                <w:sz w:val="16"/>
                <w:szCs w:val="16"/>
              </w:rPr>
            </w:pPr>
            <w:r w:rsidRPr="00F77AF2">
              <w:rPr>
                <w:rFonts w:ascii="Verdana" w:hAnsi="Verdana"/>
                <w:sz w:val="16"/>
                <w:szCs w:val="16"/>
              </w:rPr>
              <w:t>De Vergoeding voor het Onderhoud bedraagt:</w:t>
            </w:r>
          </w:p>
        </w:tc>
        <w:tc>
          <w:tcPr>
            <w:tcW w:w="1268" w:type="dxa"/>
          </w:tcPr>
          <w:p w:rsidRPr="00F77AF2" w:rsidR="001578EC" w:rsidP="001578EC" w:rsidRDefault="001578EC" w14:paraId="3F79BCAC"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vaste</w:t>
            </w:r>
            <w:proofErr w:type="gramEnd"/>
            <w:r w:rsidRPr="00F77AF2">
              <w:rPr>
                <w:rFonts w:ascii="Verdana" w:hAnsi="Verdana"/>
                <w:i/>
                <w:sz w:val="16"/>
                <w:szCs w:val="16"/>
              </w:rPr>
              <w:t xml:space="preserve"> totaalprijs of andere vergoedingsmaatstaf&gt;</w:t>
            </w:r>
          </w:p>
        </w:tc>
        <w:tc>
          <w:tcPr>
            <w:tcW w:w="1276" w:type="dxa"/>
          </w:tcPr>
          <w:p w:rsidRPr="00F77AF2" w:rsidR="001578EC" w:rsidP="001578EC" w:rsidRDefault="001578EC" w14:paraId="3C47E82A"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vaste</w:t>
            </w:r>
            <w:proofErr w:type="gramEnd"/>
            <w:r w:rsidRPr="00F77AF2">
              <w:rPr>
                <w:rFonts w:ascii="Verdana" w:hAnsi="Verdana"/>
                <w:i/>
                <w:sz w:val="16"/>
                <w:szCs w:val="16"/>
              </w:rPr>
              <w:t xml:space="preserve"> totaalprijs of andere vergoedingsmaatstaf&gt;</w:t>
            </w:r>
          </w:p>
        </w:tc>
      </w:tr>
      <w:tr w:rsidRPr="00F77AF2" w:rsidR="00FB1EBB" w:rsidTr="00FB1EBB" w14:paraId="3C860ACF" w14:textId="77777777">
        <w:trPr>
          <w:trHeight w:val="269"/>
        </w:trPr>
        <w:tc>
          <w:tcPr>
            <w:tcW w:w="1100" w:type="dxa"/>
          </w:tcPr>
          <w:p w:rsidRPr="00F77AF2" w:rsidR="00FB1EBB" w:rsidP="00FB1EBB" w:rsidRDefault="00FB1EBB" w14:paraId="57F562EE" w14:textId="6E5EE6CD">
            <w:pPr>
              <w:ind w:left="567" w:hanging="567"/>
              <w:jc w:val="center"/>
              <w:rPr>
                <w:rFonts w:ascii="Verdana" w:hAnsi="Verdana"/>
                <w:sz w:val="16"/>
                <w:szCs w:val="16"/>
              </w:rPr>
            </w:pPr>
            <w:r>
              <w:rPr>
                <w:rFonts w:ascii="Verdana" w:hAnsi="Verdana"/>
                <w:sz w:val="16"/>
                <w:szCs w:val="16"/>
              </w:rPr>
              <w:t>B6</w:t>
            </w:r>
          </w:p>
        </w:tc>
        <w:tc>
          <w:tcPr>
            <w:tcW w:w="4007" w:type="dxa"/>
          </w:tcPr>
          <w:p w:rsidRPr="00F77AF2" w:rsidR="00FB1EBB" w:rsidP="00FB1EBB" w:rsidRDefault="00FB1EBB" w14:paraId="7BE12A0F" w14:textId="383955BA">
            <w:pPr>
              <w:rPr>
                <w:rFonts w:ascii="Verdana" w:hAnsi="Verdana"/>
                <w:sz w:val="16"/>
                <w:szCs w:val="16"/>
              </w:rPr>
            </w:pPr>
            <w:r w:rsidRPr="003D2992">
              <w:rPr>
                <w:rFonts w:ascii="Verdana" w:hAnsi="Verdana"/>
                <w:sz w:val="16"/>
                <w:szCs w:val="16"/>
              </w:rPr>
              <w:t xml:space="preserve">De Vergoeding voor </w:t>
            </w:r>
            <w:r>
              <w:rPr>
                <w:rFonts w:ascii="Verdana" w:hAnsi="Verdana"/>
                <w:sz w:val="16"/>
                <w:szCs w:val="16"/>
              </w:rPr>
              <w:t>de clouddiensten</w:t>
            </w:r>
            <w:r w:rsidRPr="003D2992">
              <w:rPr>
                <w:rFonts w:ascii="Verdana" w:hAnsi="Verdana"/>
                <w:sz w:val="16"/>
                <w:szCs w:val="16"/>
              </w:rPr>
              <w:t xml:space="preserve"> bedraagt:</w:t>
            </w:r>
          </w:p>
        </w:tc>
        <w:tc>
          <w:tcPr>
            <w:tcW w:w="1268" w:type="dxa"/>
          </w:tcPr>
          <w:p w:rsidRPr="00F77AF2" w:rsidR="00FB1EBB" w:rsidP="00FB1EBB" w:rsidRDefault="00FB1EBB" w14:paraId="08178D58" w14:textId="7633ED08">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vaste</w:t>
            </w:r>
            <w:proofErr w:type="gramEnd"/>
            <w:r w:rsidRPr="00F77AF2">
              <w:rPr>
                <w:rFonts w:ascii="Verdana" w:hAnsi="Verdana"/>
                <w:i/>
                <w:sz w:val="16"/>
                <w:szCs w:val="16"/>
              </w:rPr>
              <w:t xml:space="preserve"> totaalprijs of andere vergoedingsmaatstaf&gt;</w:t>
            </w:r>
          </w:p>
        </w:tc>
        <w:tc>
          <w:tcPr>
            <w:tcW w:w="1276" w:type="dxa"/>
          </w:tcPr>
          <w:p w:rsidRPr="00F77AF2" w:rsidR="00FB1EBB" w:rsidP="00FB1EBB" w:rsidRDefault="00FB1EBB" w14:paraId="0A96213E" w14:textId="296AFB9A">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vaste</w:t>
            </w:r>
            <w:proofErr w:type="gramEnd"/>
            <w:r w:rsidRPr="00F77AF2">
              <w:rPr>
                <w:rFonts w:ascii="Verdana" w:hAnsi="Verdana"/>
                <w:i/>
                <w:sz w:val="16"/>
                <w:szCs w:val="16"/>
              </w:rPr>
              <w:t xml:space="preserve"> totaalprijs of andere vergoedingsmaatstaf&gt;</w:t>
            </w:r>
          </w:p>
        </w:tc>
      </w:tr>
      <w:tr w:rsidRPr="00F77AF2" w:rsidR="00FB1EBB" w:rsidTr="00FB1EBB" w14:paraId="16C8C254" w14:textId="77777777">
        <w:trPr>
          <w:trHeight w:val="269"/>
        </w:trPr>
        <w:tc>
          <w:tcPr>
            <w:tcW w:w="1100" w:type="dxa"/>
          </w:tcPr>
          <w:p w:rsidRPr="00F77AF2" w:rsidR="00FB1EBB" w:rsidP="00FB1EBB" w:rsidRDefault="00FB1EBB" w14:paraId="4C6DFC2D" w14:textId="03E27FAA">
            <w:pPr>
              <w:ind w:left="567" w:hanging="567"/>
              <w:jc w:val="center"/>
              <w:rPr>
                <w:rFonts w:ascii="Verdana" w:hAnsi="Verdana"/>
                <w:sz w:val="16"/>
                <w:szCs w:val="16"/>
              </w:rPr>
            </w:pPr>
            <w:r w:rsidRPr="00F77AF2">
              <w:rPr>
                <w:rFonts w:ascii="Verdana" w:hAnsi="Verdana"/>
                <w:sz w:val="16"/>
                <w:szCs w:val="16"/>
              </w:rPr>
              <w:t>B</w:t>
            </w:r>
            <w:r>
              <w:rPr>
                <w:rFonts w:ascii="Verdana" w:hAnsi="Verdana"/>
                <w:sz w:val="16"/>
                <w:szCs w:val="16"/>
              </w:rPr>
              <w:t>7</w:t>
            </w:r>
          </w:p>
        </w:tc>
        <w:tc>
          <w:tcPr>
            <w:tcW w:w="4007" w:type="dxa"/>
          </w:tcPr>
          <w:p w:rsidRPr="00F77AF2" w:rsidR="00FB1EBB" w:rsidP="00FB1EBB" w:rsidRDefault="00FB1EBB" w14:paraId="32701906" w14:textId="77777777">
            <w:pPr>
              <w:rPr>
                <w:rFonts w:ascii="Verdana" w:hAnsi="Verdana"/>
                <w:sz w:val="16"/>
                <w:szCs w:val="16"/>
              </w:rPr>
            </w:pPr>
            <w:r w:rsidRPr="00F77AF2">
              <w:rPr>
                <w:rFonts w:ascii="Verdana" w:hAnsi="Verdana"/>
                <w:sz w:val="16"/>
                <w:szCs w:val="16"/>
              </w:rPr>
              <w:t xml:space="preserve">De Vergoeding voor </w:t>
            </w:r>
            <w:r w:rsidRPr="00F77AF2">
              <w:rPr>
                <w:rFonts w:ascii="Verdana" w:hAnsi="Verdana"/>
                <w:i/>
                <w:sz w:val="16"/>
                <w:szCs w:val="16"/>
              </w:rPr>
              <w:t>&lt;overige Opdrachten&gt;</w:t>
            </w:r>
            <w:r w:rsidRPr="00F77AF2">
              <w:rPr>
                <w:rFonts w:ascii="Verdana" w:hAnsi="Verdana"/>
                <w:sz w:val="16"/>
                <w:szCs w:val="16"/>
              </w:rPr>
              <w:t xml:space="preserve"> bedraagt:</w:t>
            </w:r>
          </w:p>
        </w:tc>
        <w:tc>
          <w:tcPr>
            <w:tcW w:w="1268" w:type="dxa"/>
          </w:tcPr>
          <w:p w:rsidRPr="00F77AF2" w:rsidR="00FB1EBB" w:rsidP="00FB1EBB" w:rsidRDefault="00FB1EBB" w14:paraId="117CCA62"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vaste</w:t>
            </w:r>
            <w:proofErr w:type="gramEnd"/>
            <w:r w:rsidRPr="00F77AF2">
              <w:rPr>
                <w:rFonts w:ascii="Verdana" w:hAnsi="Verdana"/>
                <w:i/>
                <w:sz w:val="16"/>
                <w:szCs w:val="16"/>
              </w:rPr>
              <w:t xml:space="preserve"> totaalprijs of andere vergoedingsmaatstaf&gt;</w:t>
            </w:r>
          </w:p>
        </w:tc>
        <w:tc>
          <w:tcPr>
            <w:tcW w:w="1276" w:type="dxa"/>
          </w:tcPr>
          <w:p w:rsidRPr="00F77AF2" w:rsidR="00FB1EBB" w:rsidP="00FB1EBB" w:rsidRDefault="00FB1EBB" w14:paraId="7B6CC4D9"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vaste</w:t>
            </w:r>
            <w:proofErr w:type="gramEnd"/>
            <w:r w:rsidRPr="00F77AF2">
              <w:rPr>
                <w:rFonts w:ascii="Verdana" w:hAnsi="Verdana"/>
                <w:i/>
                <w:sz w:val="16"/>
                <w:szCs w:val="16"/>
              </w:rPr>
              <w:t xml:space="preserve"> totaalprijs of andere vergoedingsmaatstaf&gt;</w:t>
            </w:r>
          </w:p>
        </w:tc>
      </w:tr>
      <w:tr w:rsidRPr="00F77AF2" w:rsidR="00FB1EBB" w:rsidTr="00FB1EBB" w14:paraId="02591E1C" w14:textId="77777777">
        <w:trPr>
          <w:trHeight w:val="269"/>
        </w:trPr>
        <w:tc>
          <w:tcPr>
            <w:tcW w:w="1100" w:type="dxa"/>
          </w:tcPr>
          <w:p w:rsidRPr="00F77AF2" w:rsidR="00FB1EBB" w:rsidP="00FB1EBB" w:rsidRDefault="00FB1EBB" w14:paraId="2ED3CFFB" w14:textId="217A66DA">
            <w:pPr>
              <w:ind w:left="567" w:hanging="567"/>
              <w:jc w:val="center"/>
              <w:rPr>
                <w:rFonts w:ascii="Verdana" w:hAnsi="Verdana"/>
                <w:sz w:val="16"/>
                <w:szCs w:val="16"/>
              </w:rPr>
            </w:pPr>
            <w:r w:rsidRPr="00F77AF2">
              <w:rPr>
                <w:rFonts w:ascii="Verdana" w:hAnsi="Verdana"/>
                <w:sz w:val="16"/>
                <w:szCs w:val="16"/>
              </w:rPr>
              <w:t>C</w:t>
            </w:r>
            <w:r>
              <w:rPr>
                <w:rFonts w:ascii="Verdana" w:hAnsi="Verdana"/>
                <w:sz w:val="16"/>
                <w:szCs w:val="16"/>
              </w:rPr>
              <w:t>1</w:t>
            </w:r>
          </w:p>
        </w:tc>
        <w:tc>
          <w:tcPr>
            <w:tcW w:w="4007" w:type="dxa"/>
          </w:tcPr>
          <w:p w:rsidRPr="00F77AF2" w:rsidR="00FB1EBB" w:rsidP="00FB1EBB" w:rsidRDefault="00FB1EBB" w14:paraId="0EDEA442" w14:textId="77777777">
            <w:pPr>
              <w:rPr>
                <w:rFonts w:ascii="Verdana" w:hAnsi="Verdana"/>
                <w:sz w:val="16"/>
                <w:szCs w:val="16"/>
              </w:rPr>
            </w:pPr>
            <w:r w:rsidRPr="00F77AF2">
              <w:rPr>
                <w:rFonts w:ascii="Verdana" w:hAnsi="Verdana"/>
                <w:sz w:val="16"/>
                <w:szCs w:val="16"/>
              </w:rPr>
              <w:t>De Vergoeding voor het Gebruiksrecht bedraagt:</w:t>
            </w:r>
          </w:p>
        </w:tc>
        <w:tc>
          <w:tcPr>
            <w:tcW w:w="1268" w:type="dxa"/>
          </w:tcPr>
          <w:p w:rsidRPr="00F77AF2" w:rsidR="00FB1EBB" w:rsidP="00FB1EBB" w:rsidRDefault="00FB1EBB" w14:paraId="0E5023D0"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vaste</w:t>
            </w:r>
            <w:proofErr w:type="gramEnd"/>
            <w:r w:rsidRPr="00F77AF2">
              <w:rPr>
                <w:rFonts w:ascii="Verdana" w:hAnsi="Verdana"/>
                <w:i/>
                <w:sz w:val="16"/>
                <w:szCs w:val="16"/>
              </w:rPr>
              <w:t xml:space="preserve"> totaalprijs of andere vergoedingsmaatstaf&gt;</w:t>
            </w:r>
          </w:p>
        </w:tc>
        <w:tc>
          <w:tcPr>
            <w:tcW w:w="1276" w:type="dxa"/>
          </w:tcPr>
          <w:p w:rsidRPr="00F77AF2" w:rsidR="00FB1EBB" w:rsidP="00FB1EBB" w:rsidRDefault="00FB1EBB" w14:paraId="337AA001"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vaste</w:t>
            </w:r>
            <w:proofErr w:type="gramEnd"/>
            <w:r w:rsidRPr="00F77AF2">
              <w:rPr>
                <w:rFonts w:ascii="Verdana" w:hAnsi="Verdana"/>
                <w:i/>
                <w:sz w:val="16"/>
                <w:szCs w:val="16"/>
              </w:rPr>
              <w:t xml:space="preserve"> totaalprijs of andere vergoedingsmaatstaf&gt;</w:t>
            </w:r>
          </w:p>
        </w:tc>
      </w:tr>
      <w:bookmarkEnd w:id="9"/>
    </w:tbl>
    <w:p w:rsidR="001578EC" w:rsidP="004B2DDA" w:rsidRDefault="001578EC" w14:paraId="3AA78A4F" w14:textId="4D72CA84">
      <w:pPr>
        <w:spacing w:after="0" w:line="240" w:lineRule="auto"/>
        <w:rPr>
          <w:rFonts w:ascii="Verdana" w:hAnsi="Verdana"/>
          <w:sz w:val="18"/>
          <w:szCs w:val="18"/>
        </w:rPr>
      </w:pPr>
    </w:p>
    <w:p w:rsidRPr="000A4F5C" w:rsidR="006D05F9" w:rsidP="004B2DDA" w:rsidRDefault="006D05F9" w14:paraId="47D01999" w14:textId="77777777">
      <w:pPr>
        <w:spacing w:after="0" w:line="240" w:lineRule="auto"/>
        <w:rPr>
          <w:rFonts w:ascii="Verdana" w:hAnsi="Verdana"/>
          <w:sz w:val="18"/>
          <w:szCs w:val="18"/>
        </w:rPr>
      </w:pPr>
    </w:p>
    <w:p w:rsidRPr="000A4F5C" w:rsidR="00B70A1B" w:rsidP="001578EC" w:rsidRDefault="00B70A1B" w14:paraId="4871D66F" w14:textId="6C15CC45">
      <w:pPr>
        <w:spacing w:after="0" w:line="240" w:lineRule="auto"/>
        <w:ind w:left="567" w:hanging="567"/>
        <w:rPr>
          <w:rFonts w:ascii="Verdana" w:hAnsi="Verdana"/>
          <w:sz w:val="18"/>
          <w:szCs w:val="18"/>
        </w:rPr>
      </w:pPr>
      <w:r w:rsidRPr="000A4F5C">
        <w:rPr>
          <w:rFonts w:ascii="Verdana" w:hAnsi="Verdana"/>
          <w:sz w:val="18"/>
          <w:szCs w:val="18"/>
        </w:rPr>
        <w:t>7.2.</w:t>
      </w:r>
      <w:r w:rsidRPr="000A4F5C">
        <w:rPr>
          <w:rFonts w:ascii="Verdana" w:hAnsi="Verdana"/>
          <w:sz w:val="18"/>
          <w:szCs w:val="18"/>
        </w:rPr>
        <w:tab/>
      </w:r>
      <w:r w:rsidRPr="000A4F5C">
        <w:rPr>
          <w:rFonts w:ascii="Verdana" w:hAnsi="Verdana"/>
          <w:sz w:val="18"/>
          <w:szCs w:val="18"/>
        </w:rPr>
        <w:t>&lt;</w:t>
      </w:r>
      <w:r w:rsidRPr="000A4F5C">
        <w:rPr>
          <w:rFonts w:ascii="Verdana" w:hAnsi="Verdana"/>
          <w:b/>
          <w:i/>
          <w:sz w:val="18"/>
          <w:szCs w:val="18"/>
          <w:u w:val="single"/>
        </w:rPr>
        <w:t>OPTIONEEL</w:t>
      </w:r>
      <w:r w:rsidRPr="000A4F5C">
        <w:rPr>
          <w:rFonts w:ascii="Verdana" w:hAnsi="Verdana"/>
          <w:sz w:val="18"/>
          <w:szCs w:val="18"/>
        </w:rPr>
        <w:t xml:space="preserve"> bij een </w:t>
      </w:r>
      <w:r w:rsidR="00A23472">
        <w:rPr>
          <w:rFonts w:ascii="Verdana" w:hAnsi="Verdana"/>
          <w:sz w:val="18"/>
          <w:szCs w:val="18"/>
        </w:rPr>
        <w:t>Nader</w:t>
      </w:r>
      <w:r w:rsidR="00791554">
        <w:rPr>
          <w:rFonts w:ascii="Verdana" w:hAnsi="Verdana"/>
          <w:sz w:val="18"/>
          <w:szCs w:val="18"/>
        </w:rPr>
        <w:t>e</w:t>
      </w:r>
      <w:r w:rsidR="00A23472">
        <w:rPr>
          <w:rFonts w:ascii="Verdana" w:hAnsi="Verdana"/>
          <w:sz w:val="18"/>
          <w:szCs w:val="18"/>
        </w:rPr>
        <w:t xml:space="preserve"> o</w:t>
      </w:r>
      <w:r w:rsidRPr="000A4F5C">
        <w:rPr>
          <w:rFonts w:ascii="Verdana" w:hAnsi="Verdana"/>
          <w:sz w:val="18"/>
          <w:szCs w:val="18"/>
        </w:rPr>
        <w:t xml:space="preserve">vereenkomst van Onderhoud&gt; Indien de Prestatie als gevolg van een toerekenbare tekortkoming van Wederpartij niet voldoet aan overeengekomen </w:t>
      </w:r>
      <w:proofErr w:type="gramStart"/>
      <w:r w:rsidRPr="000A4F5C">
        <w:rPr>
          <w:rFonts w:ascii="Verdana" w:hAnsi="Verdana"/>
          <w:sz w:val="18"/>
          <w:szCs w:val="18"/>
        </w:rPr>
        <w:t>Service levels</w:t>
      </w:r>
      <w:proofErr w:type="gramEnd"/>
      <w:r w:rsidRPr="000A4F5C">
        <w:rPr>
          <w:rFonts w:ascii="Verdana" w:hAnsi="Verdana"/>
          <w:sz w:val="18"/>
          <w:szCs w:val="18"/>
        </w:rPr>
        <w:t>, vindt korting plaats op de Vergoeding overeenkomstig onderstaande tabel:</w:t>
      </w:r>
    </w:p>
    <w:p w:rsidRPr="00EE5C09" w:rsidR="001578EC" w:rsidP="004B2DDA" w:rsidRDefault="001578EC" w14:paraId="523C4314" w14:textId="77777777">
      <w:pPr>
        <w:spacing w:after="0" w:line="240" w:lineRule="auto"/>
        <w:rPr>
          <w:rFonts w:ascii="Verdana" w:hAnsi="Verdana"/>
          <w:sz w:val="18"/>
          <w:szCs w:val="18"/>
        </w:rPr>
      </w:pPr>
    </w:p>
    <w:tbl>
      <w:tblPr>
        <w:tblW w:w="7901"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107"/>
        <w:gridCol w:w="1397"/>
        <w:gridCol w:w="1397"/>
      </w:tblGrid>
      <w:tr w:rsidRPr="00F77AF2" w:rsidR="001578EC" w:rsidTr="001578EC" w14:paraId="5DEACDE5" w14:textId="77777777">
        <w:trPr>
          <w:trHeight w:val="269"/>
        </w:trPr>
        <w:tc>
          <w:tcPr>
            <w:tcW w:w="5107" w:type="dxa"/>
            <w:shd w:val="clear" w:color="auto" w:fill="999999"/>
          </w:tcPr>
          <w:p w:rsidRPr="00F77AF2" w:rsidR="001578EC" w:rsidP="001578EC" w:rsidRDefault="001578EC" w14:paraId="6CE63F8A" w14:textId="77777777">
            <w:pPr>
              <w:rPr>
                <w:rFonts w:ascii="Verdana" w:hAnsi="Verdana"/>
                <w:b/>
                <w:sz w:val="18"/>
                <w:szCs w:val="18"/>
              </w:rPr>
            </w:pPr>
            <w:proofErr w:type="gramStart"/>
            <w:r w:rsidRPr="00F77AF2">
              <w:rPr>
                <w:rFonts w:ascii="Verdana" w:hAnsi="Verdana"/>
                <w:b/>
                <w:sz w:val="18"/>
                <w:szCs w:val="18"/>
              </w:rPr>
              <w:t>Service levels</w:t>
            </w:r>
            <w:proofErr w:type="gramEnd"/>
          </w:p>
        </w:tc>
        <w:tc>
          <w:tcPr>
            <w:tcW w:w="1397" w:type="dxa"/>
            <w:shd w:val="clear" w:color="auto" w:fill="999999"/>
          </w:tcPr>
          <w:p w:rsidRPr="00F77AF2" w:rsidR="001578EC" w:rsidP="001578EC" w:rsidRDefault="001578EC" w14:paraId="582072D7" w14:textId="77777777">
            <w:pPr>
              <w:rPr>
                <w:rFonts w:ascii="Verdana" w:hAnsi="Verdana"/>
                <w:b/>
                <w:sz w:val="18"/>
                <w:szCs w:val="18"/>
              </w:rPr>
            </w:pPr>
            <w:r w:rsidRPr="00F77AF2">
              <w:rPr>
                <w:rFonts w:ascii="Verdana" w:hAnsi="Verdana"/>
                <w:b/>
                <w:sz w:val="18"/>
                <w:szCs w:val="18"/>
              </w:rPr>
              <w:t>Norm</w:t>
            </w:r>
          </w:p>
        </w:tc>
        <w:tc>
          <w:tcPr>
            <w:tcW w:w="1397" w:type="dxa"/>
            <w:shd w:val="clear" w:color="auto" w:fill="999999"/>
          </w:tcPr>
          <w:p w:rsidRPr="00F77AF2" w:rsidR="001578EC" w:rsidP="001578EC" w:rsidRDefault="001578EC" w14:paraId="6FE2768C" w14:textId="77777777">
            <w:pPr>
              <w:rPr>
                <w:rFonts w:ascii="Verdana" w:hAnsi="Verdana"/>
                <w:b/>
                <w:sz w:val="18"/>
                <w:szCs w:val="18"/>
              </w:rPr>
            </w:pPr>
            <w:r w:rsidRPr="00F77AF2">
              <w:rPr>
                <w:rFonts w:ascii="Verdana" w:hAnsi="Verdana"/>
                <w:b/>
                <w:sz w:val="18"/>
                <w:szCs w:val="18"/>
              </w:rPr>
              <w:t>Korting</w:t>
            </w:r>
          </w:p>
        </w:tc>
      </w:tr>
      <w:tr w:rsidRPr="00F77AF2" w:rsidR="001578EC" w:rsidTr="001578EC" w14:paraId="1F603B30" w14:textId="77777777">
        <w:trPr>
          <w:trHeight w:val="269"/>
        </w:trPr>
        <w:tc>
          <w:tcPr>
            <w:tcW w:w="5107" w:type="dxa"/>
          </w:tcPr>
          <w:p w:rsidRPr="00F77AF2" w:rsidR="001578EC" w:rsidP="001578EC" w:rsidRDefault="001578EC" w14:paraId="13E9BFE8"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service</w:t>
            </w:r>
            <w:proofErr w:type="gramEnd"/>
            <w:r w:rsidRPr="00F77AF2">
              <w:rPr>
                <w:rFonts w:ascii="Verdana" w:hAnsi="Verdana"/>
                <w:i/>
                <w:sz w:val="16"/>
                <w:szCs w:val="16"/>
              </w:rPr>
              <w:t xml:space="preserve"> level1&gt;</w:t>
            </w:r>
          </w:p>
        </w:tc>
        <w:tc>
          <w:tcPr>
            <w:tcW w:w="1397" w:type="dxa"/>
          </w:tcPr>
          <w:p w:rsidRPr="00F77AF2" w:rsidR="001578EC" w:rsidP="001578EC" w:rsidRDefault="001578EC" w14:paraId="0973E879"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norm</w:t>
            </w:r>
            <w:proofErr w:type="gramEnd"/>
            <w:r w:rsidRPr="00F77AF2">
              <w:rPr>
                <w:rFonts w:ascii="Verdana" w:hAnsi="Verdana"/>
                <w:i/>
                <w:sz w:val="16"/>
                <w:szCs w:val="16"/>
              </w:rPr>
              <w:t>&gt;</w:t>
            </w:r>
          </w:p>
        </w:tc>
        <w:tc>
          <w:tcPr>
            <w:tcW w:w="1397" w:type="dxa"/>
          </w:tcPr>
          <w:p w:rsidRPr="00F77AF2" w:rsidR="001578EC" w:rsidP="001578EC" w:rsidRDefault="001578EC" w14:paraId="3EAA1E7B"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korting</w:t>
            </w:r>
            <w:proofErr w:type="gramEnd"/>
            <w:r w:rsidRPr="00F77AF2">
              <w:rPr>
                <w:rFonts w:ascii="Verdana" w:hAnsi="Verdana"/>
                <w:i/>
                <w:sz w:val="16"/>
                <w:szCs w:val="16"/>
              </w:rPr>
              <w:t>&gt;</w:t>
            </w:r>
          </w:p>
        </w:tc>
      </w:tr>
      <w:tr w:rsidRPr="00F77AF2" w:rsidR="001578EC" w:rsidTr="001578EC" w14:paraId="74806174" w14:textId="77777777">
        <w:trPr>
          <w:trHeight w:val="269"/>
        </w:trPr>
        <w:tc>
          <w:tcPr>
            <w:tcW w:w="5107" w:type="dxa"/>
          </w:tcPr>
          <w:p w:rsidRPr="00F77AF2" w:rsidR="001578EC" w:rsidP="001578EC" w:rsidRDefault="001578EC" w14:paraId="49CB667F"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service</w:t>
            </w:r>
            <w:proofErr w:type="gramEnd"/>
            <w:r w:rsidRPr="00F77AF2">
              <w:rPr>
                <w:rFonts w:ascii="Verdana" w:hAnsi="Verdana"/>
                <w:i/>
                <w:sz w:val="16"/>
                <w:szCs w:val="16"/>
              </w:rPr>
              <w:t xml:space="preserve"> level2&gt;</w:t>
            </w:r>
          </w:p>
        </w:tc>
        <w:tc>
          <w:tcPr>
            <w:tcW w:w="1397" w:type="dxa"/>
          </w:tcPr>
          <w:p w:rsidRPr="00F77AF2" w:rsidR="001578EC" w:rsidP="001578EC" w:rsidRDefault="001578EC" w14:paraId="1B27E99C"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norm</w:t>
            </w:r>
            <w:proofErr w:type="gramEnd"/>
            <w:r w:rsidRPr="00F77AF2">
              <w:rPr>
                <w:rFonts w:ascii="Verdana" w:hAnsi="Verdana"/>
                <w:i/>
                <w:sz w:val="16"/>
                <w:szCs w:val="16"/>
              </w:rPr>
              <w:t>&gt;</w:t>
            </w:r>
          </w:p>
        </w:tc>
        <w:tc>
          <w:tcPr>
            <w:tcW w:w="1397" w:type="dxa"/>
          </w:tcPr>
          <w:p w:rsidRPr="00F77AF2" w:rsidR="001578EC" w:rsidP="001578EC" w:rsidRDefault="001578EC" w14:paraId="6539C67C" w14:textId="77777777">
            <w:pPr>
              <w:rPr>
                <w:rFonts w:ascii="Verdana" w:hAnsi="Verdana"/>
                <w:i/>
                <w:sz w:val="16"/>
                <w:szCs w:val="16"/>
              </w:rPr>
            </w:pPr>
            <w:r w:rsidRPr="00F77AF2">
              <w:rPr>
                <w:rFonts w:ascii="Verdana" w:hAnsi="Verdana"/>
                <w:i/>
                <w:sz w:val="16"/>
                <w:szCs w:val="16"/>
              </w:rPr>
              <w:t>&lt;</w:t>
            </w:r>
            <w:proofErr w:type="gramStart"/>
            <w:r w:rsidRPr="00F77AF2">
              <w:rPr>
                <w:rFonts w:ascii="Verdana" w:hAnsi="Verdana"/>
                <w:i/>
                <w:sz w:val="16"/>
                <w:szCs w:val="16"/>
              </w:rPr>
              <w:t>korting</w:t>
            </w:r>
            <w:proofErr w:type="gramEnd"/>
            <w:r w:rsidRPr="00F77AF2">
              <w:rPr>
                <w:rFonts w:ascii="Verdana" w:hAnsi="Verdana"/>
                <w:i/>
                <w:sz w:val="16"/>
                <w:szCs w:val="16"/>
              </w:rPr>
              <w:t>&gt;</w:t>
            </w:r>
          </w:p>
        </w:tc>
      </w:tr>
    </w:tbl>
    <w:p w:rsidR="001578EC" w:rsidP="004B2DDA" w:rsidRDefault="001578EC" w14:paraId="16554D83" w14:textId="1572CEC9">
      <w:pPr>
        <w:spacing w:after="0" w:line="240" w:lineRule="auto"/>
        <w:rPr>
          <w:rFonts w:ascii="Verdana" w:hAnsi="Verdana"/>
          <w:sz w:val="18"/>
          <w:szCs w:val="18"/>
          <w:lang w:val="en-US"/>
        </w:rPr>
      </w:pPr>
    </w:p>
    <w:p w:rsidRPr="000A4F5C" w:rsidR="006D05F9" w:rsidP="004B2DDA" w:rsidRDefault="006D05F9" w14:paraId="7073C471" w14:textId="77777777">
      <w:pPr>
        <w:spacing w:after="0" w:line="240" w:lineRule="auto"/>
        <w:rPr>
          <w:rFonts w:ascii="Verdana" w:hAnsi="Verdana"/>
          <w:sz w:val="18"/>
          <w:szCs w:val="18"/>
          <w:lang w:val="en-US"/>
        </w:rPr>
      </w:pPr>
    </w:p>
    <w:p w:rsidR="00B70A1B" w:rsidP="001578EC" w:rsidRDefault="00B70A1B" w14:paraId="618B6059" w14:textId="77777777">
      <w:pPr>
        <w:spacing w:after="0" w:line="240" w:lineRule="auto"/>
        <w:ind w:left="567" w:hanging="567"/>
        <w:rPr>
          <w:rFonts w:ascii="Verdana" w:hAnsi="Verdana"/>
          <w:sz w:val="18"/>
          <w:szCs w:val="18"/>
        </w:rPr>
      </w:pPr>
      <w:r w:rsidRPr="000A4F5C">
        <w:rPr>
          <w:rFonts w:ascii="Verdana" w:hAnsi="Verdana"/>
          <w:sz w:val="18"/>
          <w:szCs w:val="18"/>
        </w:rPr>
        <w:t>7.3.</w:t>
      </w:r>
      <w:r w:rsidRPr="000A4F5C">
        <w:rPr>
          <w:rFonts w:ascii="Verdana" w:hAnsi="Verdana"/>
          <w:sz w:val="18"/>
          <w:szCs w:val="18"/>
        </w:rPr>
        <w:tab/>
      </w:r>
      <w:r w:rsidRPr="000A4F5C">
        <w:rPr>
          <w:rFonts w:ascii="Verdana" w:hAnsi="Verdana"/>
          <w:sz w:val="18"/>
          <w:szCs w:val="18"/>
        </w:rPr>
        <w:t>&lt;</w:t>
      </w:r>
      <w:r w:rsidRPr="000A4F5C">
        <w:rPr>
          <w:rFonts w:ascii="Verdana" w:hAnsi="Verdana"/>
          <w:b/>
          <w:i/>
          <w:sz w:val="18"/>
          <w:szCs w:val="18"/>
          <w:u w:val="single"/>
        </w:rPr>
        <w:t>OPTIONEEL</w:t>
      </w:r>
      <w:r w:rsidRPr="000A4F5C">
        <w:rPr>
          <w:rFonts w:ascii="Verdana" w:hAnsi="Verdana"/>
          <w:sz w:val="18"/>
          <w:szCs w:val="18"/>
        </w:rPr>
        <w:t>&gt; Indien de Prestatie als gevolg van een toerekenbare tekortkoming van Wederpartij niet op de overeengekomen datum is Op- c.q. Afgeleverd, wordt een bedrag van &lt;bedrag&gt; gekort op de Vergoeding voor elke dag dat de vertraging in de Op- c.q. Aflevering voortduurt, tot een maximum van &lt;bedrag&gt;.</w:t>
      </w:r>
    </w:p>
    <w:p w:rsidRPr="000A4F5C" w:rsidR="0051084C" w:rsidP="001578EC" w:rsidRDefault="0051084C" w14:paraId="3AFC144B" w14:textId="77777777">
      <w:pPr>
        <w:spacing w:after="0" w:line="240" w:lineRule="auto"/>
        <w:ind w:left="567" w:hanging="567"/>
        <w:rPr>
          <w:rFonts w:ascii="Verdana" w:hAnsi="Verdana"/>
          <w:sz w:val="18"/>
          <w:szCs w:val="18"/>
        </w:rPr>
      </w:pPr>
    </w:p>
    <w:p w:rsidRPr="000A4F5C" w:rsidR="00B70A1B" w:rsidP="001578EC" w:rsidRDefault="00B70A1B" w14:paraId="73A3528A" w14:textId="77777777">
      <w:pPr>
        <w:spacing w:after="0" w:line="240" w:lineRule="auto"/>
        <w:ind w:left="567" w:hanging="567"/>
        <w:rPr>
          <w:rFonts w:ascii="Verdana" w:hAnsi="Verdana"/>
          <w:sz w:val="18"/>
          <w:szCs w:val="18"/>
        </w:rPr>
      </w:pPr>
      <w:r w:rsidRPr="000A4F5C">
        <w:rPr>
          <w:rFonts w:ascii="Verdana" w:hAnsi="Verdana"/>
          <w:sz w:val="18"/>
          <w:szCs w:val="18"/>
        </w:rPr>
        <w:t>7.4.</w:t>
      </w:r>
      <w:r w:rsidRPr="000A4F5C">
        <w:rPr>
          <w:rFonts w:ascii="Verdana" w:hAnsi="Verdana"/>
          <w:sz w:val="18"/>
          <w:szCs w:val="18"/>
        </w:rPr>
        <w:tab/>
      </w:r>
      <w:r w:rsidRPr="000A4F5C">
        <w:rPr>
          <w:rFonts w:ascii="Verdana" w:hAnsi="Verdana"/>
          <w:sz w:val="18"/>
          <w:szCs w:val="18"/>
        </w:rPr>
        <w:t>&lt;</w:t>
      </w:r>
      <w:r w:rsidRPr="000A4F5C">
        <w:rPr>
          <w:rFonts w:ascii="Verdana" w:hAnsi="Verdana"/>
          <w:b/>
          <w:i/>
          <w:sz w:val="18"/>
          <w:szCs w:val="18"/>
          <w:u w:val="single"/>
        </w:rPr>
        <w:t>OPTIONEEL</w:t>
      </w:r>
      <w:r w:rsidRPr="000A4F5C">
        <w:rPr>
          <w:rFonts w:ascii="Verdana" w:hAnsi="Verdana"/>
          <w:sz w:val="18"/>
          <w:szCs w:val="18"/>
        </w:rPr>
        <w:t xml:space="preserve">&gt; </w:t>
      </w:r>
      <w:proofErr w:type="gramStart"/>
      <w:r w:rsidRPr="000A4F5C">
        <w:rPr>
          <w:rFonts w:ascii="Verdana" w:hAnsi="Verdana"/>
          <w:sz w:val="18"/>
          <w:szCs w:val="18"/>
        </w:rPr>
        <w:t>Indien</w:t>
      </w:r>
      <w:proofErr w:type="gramEnd"/>
      <w:r w:rsidRPr="000A4F5C">
        <w:rPr>
          <w:rFonts w:ascii="Verdana" w:hAnsi="Verdana"/>
          <w:sz w:val="18"/>
          <w:szCs w:val="18"/>
        </w:rPr>
        <w:t xml:space="preserve"> de Op- c.q. Afgeleverde Prestatie door Opdrachtgever wordt afgekeurd, wordt een bedrag van &lt;bedrag&gt; gekort op de Vergoeding voor elke dag dat herstel van de geconstateerde Gebreken uitblijft, tot een maximum van &lt;bedrag&gt;.</w:t>
      </w:r>
    </w:p>
    <w:p w:rsidRPr="000A4F5C" w:rsidR="001578EC" w:rsidP="004B2DDA" w:rsidRDefault="001578EC" w14:paraId="5BA27B68" w14:textId="77777777">
      <w:pPr>
        <w:spacing w:after="0" w:line="240" w:lineRule="auto"/>
        <w:rPr>
          <w:rFonts w:ascii="Verdana" w:hAnsi="Verdana"/>
          <w:sz w:val="18"/>
          <w:szCs w:val="18"/>
        </w:rPr>
      </w:pPr>
    </w:p>
    <w:p w:rsidRPr="000A4F5C" w:rsidR="00B70A1B" w:rsidP="001578EC" w:rsidRDefault="00B70A1B" w14:paraId="0365279E" w14:textId="77777777">
      <w:pPr>
        <w:pStyle w:val="Kop1"/>
        <w:rPr>
          <w:rFonts w:ascii="Verdana" w:hAnsi="Verdana"/>
          <w:sz w:val="18"/>
          <w:szCs w:val="18"/>
        </w:rPr>
      </w:pPr>
      <w:bookmarkStart w:name="_Toc132361214" w:id="10"/>
      <w:r w:rsidRPr="000A4F5C">
        <w:rPr>
          <w:rFonts w:ascii="Verdana" w:hAnsi="Verdana"/>
          <w:sz w:val="18"/>
          <w:szCs w:val="18"/>
        </w:rPr>
        <w:t xml:space="preserve">8. </w:t>
      </w:r>
      <w:r w:rsidRPr="000A4F5C" w:rsidR="001578EC">
        <w:rPr>
          <w:rFonts w:ascii="Verdana" w:hAnsi="Verdana"/>
          <w:sz w:val="18"/>
          <w:szCs w:val="18"/>
        </w:rPr>
        <w:tab/>
      </w:r>
      <w:r w:rsidRPr="000A4F5C">
        <w:rPr>
          <w:rFonts w:ascii="Verdana" w:hAnsi="Verdana"/>
          <w:sz w:val="18"/>
          <w:szCs w:val="18"/>
        </w:rPr>
        <w:t>Facturering en betaling</w:t>
      </w:r>
      <w:bookmarkEnd w:id="10"/>
    </w:p>
    <w:p w:rsidRPr="000A4F5C" w:rsidR="001578EC" w:rsidP="004B2DDA" w:rsidRDefault="001578EC" w14:paraId="5AAD7BEA" w14:textId="77777777">
      <w:pPr>
        <w:spacing w:after="0" w:line="240" w:lineRule="auto"/>
        <w:rPr>
          <w:rFonts w:ascii="Verdana" w:hAnsi="Verdana"/>
          <w:sz w:val="18"/>
          <w:szCs w:val="18"/>
        </w:rPr>
      </w:pPr>
    </w:p>
    <w:p w:rsidRPr="00D401E7" w:rsidR="00026B2C" w:rsidP="00026B2C" w:rsidRDefault="00B70A1B" w14:paraId="3506CEF0" w14:textId="77777777">
      <w:pPr>
        <w:spacing w:after="0" w:line="240" w:lineRule="auto"/>
        <w:ind w:left="567" w:hanging="567"/>
        <w:rPr>
          <w:rFonts w:ascii="Verdana" w:hAnsi="Verdana"/>
          <w:i/>
          <w:iCs/>
          <w:sz w:val="18"/>
          <w:szCs w:val="18"/>
        </w:rPr>
      </w:pPr>
      <w:r w:rsidRPr="000A4F5C">
        <w:rPr>
          <w:rFonts w:ascii="Verdana" w:hAnsi="Verdana"/>
          <w:sz w:val="18"/>
          <w:szCs w:val="18"/>
        </w:rPr>
        <w:t>8.1.</w:t>
      </w:r>
      <w:r w:rsidRPr="000A4F5C">
        <w:rPr>
          <w:rFonts w:ascii="Verdana" w:hAnsi="Verdana"/>
          <w:sz w:val="18"/>
          <w:szCs w:val="18"/>
        </w:rPr>
        <w:tab/>
      </w:r>
      <w:r w:rsidRPr="000A4F5C">
        <w:rPr>
          <w:rFonts w:ascii="Verdana" w:hAnsi="Verdana"/>
          <w:sz w:val="18"/>
          <w:szCs w:val="18"/>
        </w:rPr>
        <w:t xml:space="preserve">De Vergoeding </w:t>
      </w:r>
      <w:r w:rsidR="00026B2C">
        <w:rPr>
          <w:rFonts w:ascii="Verdana" w:hAnsi="Verdana"/>
          <w:sz w:val="18"/>
          <w:szCs w:val="18"/>
        </w:rPr>
        <w:t xml:space="preserve">als bedoeld in artikel 7 </w:t>
      </w:r>
      <w:r w:rsidRPr="000A4F5C">
        <w:rPr>
          <w:rFonts w:ascii="Verdana" w:hAnsi="Verdana"/>
          <w:sz w:val="18"/>
          <w:szCs w:val="18"/>
        </w:rPr>
        <w:t>is verschuldigd vanaf</w:t>
      </w:r>
      <w:r w:rsidR="00026B2C">
        <w:rPr>
          <w:rFonts w:ascii="Verdana" w:hAnsi="Verdana"/>
          <w:sz w:val="18"/>
          <w:szCs w:val="18"/>
        </w:rPr>
        <w:t xml:space="preserve"> &lt;datum of moment of na Acceptatie&gt;.</w:t>
      </w:r>
    </w:p>
    <w:p w:rsidRPr="000A4F5C" w:rsidR="001578EC" w:rsidP="004B2DDA" w:rsidRDefault="001578EC" w14:paraId="23E5A50A" w14:textId="77777777">
      <w:pPr>
        <w:spacing w:after="0" w:line="240" w:lineRule="auto"/>
        <w:rPr>
          <w:rFonts w:ascii="Verdana" w:hAnsi="Verdana"/>
          <w:sz w:val="18"/>
          <w:szCs w:val="18"/>
        </w:rPr>
      </w:pPr>
    </w:p>
    <w:p w:rsidR="00B70A1B" w:rsidP="00ED5CDC" w:rsidRDefault="00B70A1B" w14:paraId="029281D6" w14:textId="77777777">
      <w:pPr>
        <w:spacing w:after="0" w:line="240" w:lineRule="auto"/>
        <w:ind w:left="567" w:hanging="567"/>
        <w:rPr>
          <w:rFonts w:ascii="Verdana" w:hAnsi="Verdana"/>
          <w:sz w:val="18"/>
          <w:szCs w:val="18"/>
        </w:rPr>
      </w:pPr>
      <w:r w:rsidRPr="000A4F5C">
        <w:rPr>
          <w:rFonts w:ascii="Verdana" w:hAnsi="Verdana"/>
          <w:sz w:val="18"/>
          <w:szCs w:val="18"/>
        </w:rPr>
        <w:t>8.2.</w:t>
      </w:r>
      <w:r w:rsidRPr="000A4F5C">
        <w:rPr>
          <w:rFonts w:ascii="Verdana" w:hAnsi="Verdana"/>
          <w:sz w:val="18"/>
          <w:szCs w:val="18"/>
        </w:rPr>
        <w:tab/>
      </w:r>
      <w:r w:rsidRPr="000A4F5C">
        <w:rPr>
          <w:rFonts w:ascii="Verdana" w:hAnsi="Verdana"/>
          <w:sz w:val="18"/>
          <w:szCs w:val="18"/>
        </w:rPr>
        <w:t xml:space="preserve">Wederpartij </w:t>
      </w:r>
      <w:r w:rsidR="00AB3F72">
        <w:rPr>
          <w:rFonts w:ascii="Verdana" w:hAnsi="Verdana"/>
          <w:sz w:val="18"/>
          <w:szCs w:val="18"/>
        </w:rPr>
        <w:t xml:space="preserve">factureert elektronisch op de in het Bestek voorgeschreven wijze. </w:t>
      </w:r>
    </w:p>
    <w:p w:rsidR="00ED5CDC" w:rsidP="00ED5CDC" w:rsidRDefault="00AB3F72" w14:paraId="498B9AF3" w14:textId="77777777">
      <w:pPr>
        <w:spacing w:after="0" w:line="240" w:lineRule="auto"/>
        <w:ind w:left="567" w:hanging="567"/>
        <w:rPr>
          <w:rFonts w:ascii="Verdana" w:hAnsi="Verdana"/>
          <w:sz w:val="18"/>
          <w:szCs w:val="18"/>
        </w:rPr>
      </w:pPr>
      <w:r>
        <w:rPr>
          <w:rFonts w:ascii="Verdana" w:hAnsi="Verdana"/>
          <w:sz w:val="18"/>
          <w:szCs w:val="18"/>
        </w:rPr>
        <w:tab/>
      </w:r>
    </w:p>
    <w:p w:rsidRPr="00ED5CDC" w:rsidR="00AB3F72" w:rsidP="00ED5CDC" w:rsidRDefault="00AB3F72" w14:paraId="0BC43C91" w14:textId="77777777">
      <w:pPr>
        <w:spacing w:after="0" w:line="240" w:lineRule="auto"/>
        <w:ind w:left="567"/>
        <w:rPr>
          <w:rFonts w:ascii="Verdana" w:hAnsi="Verdana"/>
          <w:b/>
          <w:sz w:val="18"/>
          <w:szCs w:val="18"/>
        </w:rPr>
      </w:pPr>
      <w:r w:rsidRPr="00ED5CDC">
        <w:rPr>
          <w:rFonts w:ascii="Verdana" w:hAnsi="Verdana"/>
          <w:b/>
          <w:sz w:val="18"/>
          <w:szCs w:val="18"/>
        </w:rPr>
        <w:t>OF</w:t>
      </w:r>
    </w:p>
    <w:p w:rsidRPr="000A4F5C" w:rsidR="00AB3F72" w:rsidP="00ED5CDC" w:rsidRDefault="00AB3F72" w14:paraId="02543A75" w14:textId="77777777">
      <w:pPr>
        <w:spacing w:after="0" w:line="240" w:lineRule="auto"/>
        <w:ind w:left="567" w:hanging="567"/>
        <w:rPr>
          <w:rFonts w:ascii="Verdana" w:hAnsi="Verdana"/>
          <w:sz w:val="18"/>
          <w:szCs w:val="18"/>
        </w:rPr>
      </w:pPr>
    </w:p>
    <w:p w:rsidRPr="00B30A9F" w:rsidR="00B70A1B" w:rsidP="001578EC" w:rsidRDefault="00B70A1B" w14:paraId="74533B52" w14:textId="7E7D2E06">
      <w:pPr>
        <w:spacing w:after="0" w:line="240" w:lineRule="auto"/>
        <w:ind w:left="567" w:hanging="567"/>
        <w:rPr>
          <w:rFonts w:ascii="Verdana" w:hAnsi="Verdana"/>
          <w:sz w:val="18"/>
          <w:szCs w:val="18"/>
        </w:rPr>
      </w:pPr>
      <w:r w:rsidRPr="00B30A9F">
        <w:rPr>
          <w:rFonts w:ascii="Verdana" w:hAnsi="Verdana"/>
          <w:sz w:val="18"/>
          <w:szCs w:val="18"/>
        </w:rPr>
        <w:t>8.</w:t>
      </w:r>
      <w:r w:rsidRPr="00B30A9F" w:rsidR="00AB3F72">
        <w:rPr>
          <w:rFonts w:ascii="Verdana" w:hAnsi="Verdana"/>
          <w:sz w:val="18"/>
          <w:szCs w:val="18"/>
        </w:rPr>
        <w:t>2</w:t>
      </w:r>
      <w:r w:rsidRPr="00B30A9F">
        <w:rPr>
          <w:rFonts w:ascii="Verdana" w:hAnsi="Verdana"/>
          <w:sz w:val="18"/>
          <w:szCs w:val="18"/>
        </w:rPr>
        <w:t>.</w:t>
      </w:r>
      <w:r w:rsidRPr="00B30A9F">
        <w:tab/>
      </w:r>
      <w:r w:rsidRPr="00B30A9F">
        <w:rPr>
          <w:rFonts w:ascii="Verdana" w:hAnsi="Verdana"/>
          <w:sz w:val="18"/>
          <w:szCs w:val="18"/>
        </w:rPr>
        <w:t>&lt;</w:t>
      </w:r>
      <w:r w:rsidRPr="00B30A9F">
        <w:rPr>
          <w:rFonts w:ascii="Verdana" w:hAnsi="Verdana"/>
          <w:b/>
          <w:bCs/>
          <w:i/>
          <w:iCs/>
          <w:sz w:val="18"/>
          <w:szCs w:val="18"/>
          <w:u w:val="single"/>
        </w:rPr>
        <w:t>OPTIONEEL</w:t>
      </w:r>
      <w:r w:rsidRPr="00B30A9F">
        <w:rPr>
          <w:rFonts w:ascii="Verdana" w:hAnsi="Verdana"/>
          <w:sz w:val="18"/>
          <w:szCs w:val="18"/>
        </w:rPr>
        <w:t>&gt; In afwijking van hetgeen is bepaald in artikel 14.</w:t>
      </w:r>
      <w:r w:rsidRPr="00B30A9F" w:rsidR="235CF399">
        <w:rPr>
          <w:rFonts w:ascii="Verdana" w:hAnsi="Verdana"/>
          <w:sz w:val="18"/>
          <w:szCs w:val="18"/>
        </w:rPr>
        <w:t>3</w:t>
      </w:r>
      <w:r w:rsidRPr="00B30A9F">
        <w:rPr>
          <w:rFonts w:ascii="Verdana" w:hAnsi="Verdana"/>
          <w:sz w:val="18"/>
          <w:szCs w:val="18"/>
        </w:rPr>
        <w:t xml:space="preserve"> </w:t>
      </w:r>
      <w:r w:rsidRPr="00B30A9F" w:rsidR="00026B2C">
        <w:rPr>
          <w:rFonts w:ascii="Verdana" w:hAnsi="Verdana"/>
          <w:sz w:val="18"/>
          <w:szCs w:val="18"/>
        </w:rPr>
        <w:t xml:space="preserve">van de </w:t>
      </w:r>
      <w:r w:rsidRPr="00B30A9F">
        <w:rPr>
          <w:rFonts w:ascii="Verdana" w:hAnsi="Verdana"/>
          <w:sz w:val="18"/>
          <w:szCs w:val="18"/>
        </w:rPr>
        <w:t>A</w:t>
      </w:r>
      <w:r w:rsidRPr="00B30A9F" w:rsidR="00EE08C5">
        <w:rPr>
          <w:rFonts w:ascii="Verdana" w:hAnsi="Verdana"/>
          <w:sz w:val="18"/>
          <w:szCs w:val="18"/>
        </w:rPr>
        <w:t>W</w:t>
      </w:r>
      <w:r w:rsidRPr="00B30A9F">
        <w:rPr>
          <w:rFonts w:ascii="Verdana" w:hAnsi="Verdana"/>
          <w:sz w:val="18"/>
          <w:szCs w:val="18"/>
        </w:rPr>
        <w:t>BIT</w:t>
      </w:r>
      <w:r w:rsidRPr="00B30A9F" w:rsidR="00026B2C">
        <w:rPr>
          <w:rFonts w:ascii="Verdana" w:hAnsi="Verdana"/>
          <w:sz w:val="18"/>
          <w:szCs w:val="18"/>
        </w:rPr>
        <w:t>-202</w:t>
      </w:r>
      <w:r w:rsidRPr="00B30A9F" w:rsidR="00542855">
        <w:rPr>
          <w:rFonts w:ascii="Verdana" w:hAnsi="Verdana"/>
          <w:sz w:val="18"/>
          <w:szCs w:val="18"/>
        </w:rPr>
        <w:t xml:space="preserve">3 </w:t>
      </w:r>
      <w:r w:rsidRPr="00B30A9F">
        <w:rPr>
          <w:rFonts w:ascii="Verdana" w:hAnsi="Verdana"/>
          <w:sz w:val="18"/>
          <w:szCs w:val="18"/>
        </w:rPr>
        <w:t>zendt Wederpartij de factuur met vermelding van de gegevens als bedoeld in artikel 7.1 van de Raamovereenkomst aan:</w:t>
      </w:r>
    </w:p>
    <w:p w:rsidRPr="00B30A9F" w:rsidR="00B70A1B" w:rsidP="001578EC" w:rsidRDefault="00B70A1B" w14:paraId="3817A810" w14:textId="77777777">
      <w:pPr>
        <w:spacing w:after="0" w:line="240" w:lineRule="auto"/>
        <w:ind w:left="567"/>
        <w:rPr>
          <w:rFonts w:ascii="Verdana" w:hAnsi="Verdana"/>
          <w:sz w:val="18"/>
          <w:szCs w:val="18"/>
        </w:rPr>
      </w:pPr>
      <w:r w:rsidRPr="00B30A9F">
        <w:rPr>
          <w:rFonts w:ascii="Verdana" w:hAnsi="Verdana"/>
          <w:sz w:val="18"/>
          <w:szCs w:val="18"/>
        </w:rPr>
        <w:t>&lt;</w:t>
      </w:r>
      <w:proofErr w:type="gramStart"/>
      <w:r w:rsidRPr="00B30A9F">
        <w:rPr>
          <w:rFonts w:ascii="Verdana" w:hAnsi="Verdana"/>
          <w:sz w:val="18"/>
          <w:szCs w:val="18"/>
        </w:rPr>
        <w:t>factuuradres</w:t>
      </w:r>
      <w:proofErr w:type="gramEnd"/>
      <w:r w:rsidRPr="00B30A9F">
        <w:rPr>
          <w:rFonts w:ascii="Verdana" w:hAnsi="Verdana"/>
          <w:sz w:val="18"/>
          <w:szCs w:val="18"/>
        </w:rPr>
        <w:t>&gt;</w:t>
      </w:r>
    </w:p>
    <w:p w:rsidRPr="00B30A9F" w:rsidR="00ED5CDC" w:rsidP="001578EC" w:rsidRDefault="00ED5CDC" w14:paraId="7E972E2C" w14:textId="77777777">
      <w:pPr>
        <w:spacing w:after="0" w:line="240" w:lineRule="auto"/>
        <w:ind w:left="567"/>
        <w:rPr>
          <w:rFonts w:ascii="Verdana" w:hAnsi="Verdana"/>
          <w:sz w:val="18"/>
          <w:szCs w:val="18"/>
        </w:rPr>
      </w:pPr>
    </w:p>
    <w:p w:rsidR="00B70A1B" w:rsidP="001578EC" w:rsidRDefault="00B70A1B" w14:paraId="08D34F50" w14:textId="1E1F3650">
      <w:pPr>
        <w:spacing w:after="0" w:line="240" w:lineRule="auto"/>
        <w:ind w:left="567" w:hanging="567"/>
        <w:rPr>
          <w:rFonts w:ascii="Verdana" w:hAnsi="Verdana"/>
          <w:sz w:val="18"/>
          <w:szCs w:val="18"/>
        </w:rPr>
      </w:pPr>
      <w:r w:rsidRPr="00B30A9F">
        <w:rPr>
          <w:rFonts w:ascii="Verdana" w:hAnsi="Verdana"/>
          <w:sz w:val="18"/>
          <w:szCs w:val="18"/>
        </w:rPr>
        <w:t>8.</w:t>
      </w:r>
      <w:r w:rsidRPr="00B30A9F" w:rsidR="00AB3F72">
        <w:rPr>
          <w:rFonts w:ascii="Verdana" w:hAnsi="Verdana"/>
          <w:sz w:val="18"/>
          <w:szCs w:val="18"/>
        </w:rPr>
        <w:t>3</w:t>
      </w:r>
      <w:r w:rsidRPr="00B30A9F">
        <w:rPr>
          <w:rFonts w:ascii="Verdana" w:hAnsi="Verdana"/>
          <w:sz w:val="18"/>
          <w:szCs w:val="18"/>
        </w:rPr>
        <w:t>.</w:t>
      </w:r>
      <w:r w:rsidRPr="00B30A9F">
        <w:tab/>
      </w:r>
      <w:r w:rsidRPr="00B30A9F">
        <w:rPr>
          <w:rFonts w:ascii="Verdana" w:hAnsi="Verdana"/>
          <w:sz w:val="18"/>
          <w:szCs w:val="18"/>
        </w:rPr>
        <w:t>&lt;</w:t>
      </w:r>
      <w:r w:rsidRPr="00B30A9F">
        <w:rPr>
          <w:rFonts w:ascii="Verdana" w:hAnsi="Verdana"/>
          <w:b/>
          <w:bCs/>
          <w:i/>
          <w:iCs/>
          <w:sz w:val="18"/>
          <w:szCs w:val="18"/>
          <w:u w:val="single"/>
        </w:rPr>
        <w:t>OPTIONEEL</w:t>
      </w:r>
      <w:r w:rsidRPr="00B30A9F" w:rsidR="009B13E5">
        <w:rPr>
          <w:rFonts w:ascii="Verdana" w:hAnsi="Verdana"/>
          <w:sz w:val="18"/>
          <w:szCs w:val="18"/>
        </w:rPr>
        <w:t>&gt;</w:t>
      </w:r>
      <w:r w:rsidRPr="00B30A9F">
        <w:rPr>
          <w:rFonts w:ascii="Verdana" w:hAnsi="Verdana"/>
          <w:sz w:val="18"/>
          <w:szCs w:val="18"/>
        </w:rPr>
        <w:t xml:space="preserve"> bij een Nader</w:t>
      </w:r>
      <w:r w:rsidRPr="00B30A9F" w:rsidR="00026B2C">
        <w:rPr>
          <w:rFonts w:ascii="Verdana" w:hAnsi="Verdana"/>
          <w:sz w:val="18"/>
          <w:szCs w:val="18"/>
        </w:rPr>
        <w:t>e</w:t>
      </w:r>
      <w:r w:rsidRPr="00B30A9F">
        <w:rPr>
          <w:rFonts w:ascii="Verdana" w:hAnsi="Verdana"/>
          <w:sz w:val="18"/>
          <w:szCs w:val="18"/>
        </w:rPr>
        <w:t xml:space="preserve"> overeenkomst van Onderhoud</w:t>
      </w:r>
      <w:r w:rsidRPr="00B30A9F" w:rsidR="00026B2C">
        <w:rPr>
          <w:rFonts w:ascii="Verdana" w:hAnsi="Verdana"/>
          <w:sz w:val="18"/>
          <w:szCs w:val="18"/>
        </w:rPr>
        <w:t>/ clouddienstverlening</w:t>
      </w:r>
      <w:r w:rsidRPr="00B30A9F">
        <w:rPr>
          <w:rFonts w:ascii="Verdana" w:hAnsi="Verdana"/>
          <w:sz w:val="18"/>
          <w:szCs w:val="18"/>
        </w:rPr>
        <w:t xml:space="preserve">&gt;In afwijking van de eerste volzin van artikel 11.1 </w:t>
      </w:r>
      <w:r w:rsidRPr="00B30A9F" w:rsidR="00026B2C">
        <w:rPr>
          <w:rFonts w:ascii="Verdana" w:hAnsi="Verdana"/>
          <w:sz w:val="18"/>
          <w:szCs w:val="18"/>
        </w:rPr>
        <w:t xml:space="preserve">van de </w:t>
      </w:r>
      <w:r w:rsidRPr="00B30A9F">
        <w:rPr>
          <w:rFonts w:ascii="Verdana" w:hAnsi="Verdana"/>
          <w:sz w:val="18"/>
          <w:szCs w:val="18"/>
        </w:rPr>
        <w:t>A</w:t>
      </w:r>
      <w:r w:rsidRPr="00B30A9F" w:rsidR="008B0778">
        <w:rPr>
          <w:rFonts w:ascii="Verdana" w:hAnsi="Verdana"/>
          <w:sz w:val="18"/>
          <w:szCs w:val="18"/>
        </w:rPr>
        <w:t>W</w:t>
      </w:r>
      <w:r w:rsidRPr="00B30A9F">
        <w:rPr>
          <w:rFonts w:ascii="Verdana" w:hAnsi="Verdana"/>
          <w:sz w:val="18"/>
          <w:szCs w:val="18"/>
        </w:rPr>
        <w:t>BIT</w:t>
      </w:r>
      <w:r w:rsidRPr="00B30A9F" w:rsidR="00026B2C">
        <w:rPr>
          <w:rFonts w:ascii="Verdana" w:hAnsi="Verdana"/>
          <w:sz w:val="18"/>
          <w:szCs w:val="18"/>
        </w:rPr>
        <w:t>-202</w:t>
      </w:r>
      <w:r w:rsidRPr="00B30A9F" w:rsidR="00542855">
        <w:rPr>
          <w:rFonts w:ascii="Verdana" w:hAnsi="Verdana"/>
          <w:sz w:val="18"/>
          <w:szCs w:val="18"/>
        </w:rPr>
        <w:t>3</w:t>
      </w:r>
      <w:r w:rsidRPr="00B30A9F">
        <w:rPr>
          <w:rFonts w:ascii="Verdana" w:hAnsi="Verdana"/>
          <w:sz w:val="18"/>
          <w:szCs w:val="18"/>
        </w:rPr>
        <w:t xml:space="preserve"> betaalt Opdrachtgever </w:t>
      </w:r>
      <w:proofErr w:type="gramStart"/>
      <w:r w:rsidRPr="00B30A9F">
        <w:rPr>
          <w:rFonts w:ascii="Verdana" w:hAnsi="Verdana"/>
          <w:sz w:val="18"/>
          <w:szCs w:val="18"/>
        </w:rPr>
        <w:t>Onderhoud</w:t>
      </w:r>
      <w:r w:rsidRPr="00B30A9F" w:rsidR="00026B2C">
        <w:rPr>
          <w:rFonts w:ascii="Verdana" w:hAnsi="Verdana"/>
          <w:sz w:val="18"/>
          <w:szCs w:val="18"/>
        </w:rPr>
        <w:t xml:space="preserve"> /</w:t>
      </w:r>
      <w:proofErr w:type="gramEnd"/>
      <w:r w:rsidRPr="00B30A9F" w:rsidR="00026B2C">
        <w:rPr>
          <w:rFonts w:ascii="Verdana" w:hAnsi="Verdana"/>
          <w:sz w:val="18"/>
          <w:szCs w:val="18"/>
        </w:rPr>
        <w:t xml:space="preserve"> clouddienstverlening</w:t>
      </w:r>
      <w:r w:rsidRPr="00B30A9F">
        <w:rPr>
          <w:rFonts w:ascii="Verdana" w:hAnsi="Verdana"/>
          <w:sz w:val="18"/>
          <w:szCs w:val="18"/>
        </w:rPr>
        <w:t xml:space="preserve"> </w:t>
      </w:r>
      <w:r w:rsidRPr="00B30A9F" w:rsidR="00A62E9F">
        <w:rPr>
          <w:rFonts w:ascii="Verdana" w:hAnsi="Verdana"/>
          <w:sz w:val="18"/>
          <w:szCs w:val="18"/>
        </w:rPr>
        <w:t>[</w:t>
      </w:r>
      <w:r w:rsidRPr="00B30A9F" w:rsidR="00026B2C">
        <w:rPr>
          <w:rFonts w:ascii="Verdana" w:hAnsi="Verdana"/>
          <w:sz w:val="18"/>
          <w:szCs w:val="18"/>
        </w:rPr>
        <w:t>period</w:t>
      </w:r>
      <w:r w:rsidRPr="00B30A9F" w:rsidR="00A62E9F">
        <w:rPr>
          <w:rFonts w:ascii="Verdana" w:hAnsi="Verdana"/>
          <w:sz w:val="18"/>
          <w:szCs w:val="18"/>
        </w:rPr>
        <w:t>e</w:t>
      </w:r>
      <w:r w:rsidRPr="00B30A9F" w:rsidR="00026B2C">
        <w:rPr>
          <w:rFonts w:ascii="Verdana" w:hAnsi="Verdana"/>
          <w:sz w:val="18"/>
          <w:szCs w:val="18"/>
        </w:rPr>
        <w:t>]</w:t>
      </w:r>
      <w:r w:rsidRPr="00B30A9F">
        <w:rPr>
          <w:rFonts w:ascii="Verdana" w:hAnsi="Verdana"/>
          <w:sz w:val="18"/>
          <w:szCs w:val="18"/>
        </w:rPr>
        <w:t xml:space="preserve"> vooruit overeenkomstig het bepaalde in </w:t>
      </w:r>
      <w:r w:rsidRPr="00B30A9F" w:rsidR="00026B2C">
        <w:rPr>
          <w:rFonts w:ascii="Verdana" w:hAnsi="Verdana"/>
          <w:sz w:val="18"/>
          <w:szCs w:val="18"/>
        </w:rPr>
        <w:t>artikel 8.1</w:t>
      </w:r>
      <w:r w:rsidRPr="00B30A9F">
        <w:rPr>
          <w:rFonts w:ascii="Verdana" w:hAnsi="Verdana"/>
          <w:sz w:val="18"/>
          <w:szCs w:val="18"/>
        </w:rPr>
        <w:t>. Het bepaalde in artikel 1</w:t>
      </w:r>
      <w:r w:rsidRPr="00B30A9F" w:rsidR="68D05F40">
        <w:rPr>
          <w:rFonts w:ascii="Verdana" w:hAnsi="Verdana"/>
          <w:sz w:val="18"/>
          <w:szCs w:val="18"/>
        </w:rPr>
        <w:t>4</w:t>
      </w:r>
      <w:r w:rsidRPr="00B30A9F">
        <w:rPr>
          <w:rFonts w:ascii="Verdana" w:hAnsi="Verdana"/>
          <w:sz w:val="18"/>
          <w:szCs w:val="18"/>
        </w:rPr>
        <w:t xml:space="preserve"> </w:t>
      </w:r>
      <w:r w:rsidRPr="00B30A9F" w:rsidR="00026B2C">
        <w:rPr>
          <w:rFonts w:ascii="Verdana" w:hAnsi="Verdana"/>
          <w:sz w:val="18"/>
          <w:szCs w:val="18"/>
        </w:rPr>
        <w:t xml:space="preserve">van de </w:t>
      </w:r>
      <w:r w:rsidRPr="00B30A9F">
        <w:rPr>
          <w:rFonts w:ascii="Verdana" w:hAnsi="Verdana"/>
          <w:sz w:val="18"/>
          <w:szCs w:val="18"/>
        </w:rPr>
        <w:t>A</w:t>
      </w:r>
      <w:r w:rsidRPr="00B30A9F" w:rsidR="00075F5A">
        <w:rPr>
          <w:rFonts w:ascii="Verdana" w:hAnsi="Verdana"/>
          <w:sz w:val="18"/>
          <w:szCs w:val="18"/>
        </w:rPr>
        <w:t>W</w:t>
      </w:r>
      <w:r w:rsidRPr="00B30A9F">
        <w:rPr>
          <w:rFonts w:ascii="Verdana" w:hAnsi="Verdana"/>
          <w:sz w:val="18"/>
          <w:szCs w:val="18"/>
        </w:rPr>
        <w:t>BIT</w:t>
      </w:r>
      <w:r w:rsidRPr="00B30A9F" w:rsidR="00026B2C">
        <w:rPr>
          <w:rFonts w:ascii="Verdana" w:hAnsi="Verdana"/>
          <w:sz w:val="18"/>
          <w:szCs w:val="18"/>
        </w:rPr>
        <w:t>-202</w:t>
      </w:r>
      <w:r w:rsidRPr="00B30A9F" w:rsidR="00075F5A">
        <w:rPr>
          <w:rFonts w:ascii="Verdana" w:hAnsi="Verdana"/>
          <w:sz w:val="18"/>
          <w:szCs w:val="18"/>
        </w:rPr>
        <w:t>3</w:t>
      </w:r>
      <w:r w:rsidRPr="00B30A9F">
        <w:rPr>
          <w:rFonts w:ascii="Verdana" w:hAnsi="Verdana"/>
          <w:sz w:val="18"/>
          <w:szCs w:val="18"/>
        </w:rPr>
        <w:t xml:space="preserve"> blijft daarbij buiten toepassing.</w:t>
      </w:r>
    </w:p>
    <w:p w:rsidRPr="000A4F5C" w:rsidR="00ED5CDC" w:rsidP="001578EC" w:rsidRDefault="00ED5CDC" w14:paraId="2D967752" w14:textId="77777777">
      <w:pPr>
        <w:spacing w:after="0" w:line="240" w:lineRule="auto"/>
        <w:ind w:left="567" w:hanging="567"/>
        <w:rPr>
          <w:rFonts w:ascii="Verdana" w:hAnsi="Verdana"/>
          <w:sz w:val="18"/>
          <w:szCs w:val="18"/>
        </w:rPr>
      </w:pPr>
    </w:p>
    <w:p w:rsidR="00B70A1B" w:rsidP="799E07D9" w:rsidRDefault="00B70A1B" w14:paraId="006C54AB" w14:textId="7BEF499B">
      <w:pPr>
        <w:spacing w:after="0" w:line="240" w:lineRule="auto"/>
        <w:ind w:left="567" w:hanging="567"/>
        <w:rPr>
          <w:rFonts w:ascii="Verdana" w:hAnsi="Verdana"/>
          <w:sz w:val="18"/>
          <w:szCs w:val="18"/>
        </w:rPr>
      </w:pPr>
      <w:r w:rsidRPr="28F75C03">
        <w:rPr>
          <w:rFonts w:ascii="Verdana" w:hAnsi="Verdana"/>
          <w:sz w:val="18"/>
          <w:szCs w:val="18"/>
        </w:rPr>
        <w:t>8.</w:t>
      </w:r>
      <w:r w:rsidRPr="28F75C03" w:rsidR="00AB3F72">
        <w:rPr>
          <w:rFonts w:ascii="Verdana" w:hAnsi="Verdana"/>
          <w:sz w:val="18"/>
          <w:szCs w:val="18"/>
        </w:rPr>
        <w:t>4</w:t>
      </w:r>
      <w:r w:rsidRPr="28F75C03">
        <w:rPr>
          <w:rFonts w:ascii="Verdana" w:hAnsi="Verdana"/>
          <w:sz w:val="18"/>
          <w:szCs w:val="18"/>
        </w:rPr>
        <w:t>.</w:t>
      </w:r>
      <w:r>
        <w:tab/>
      </w:r>
      <w:r w:rsidRPr="28F75C03">
        <w:rPr>
          <w:rFonts w:ascii="Verdana" w:hAnsi="Verdana"/>
          <w:sz w:val="18"/>
          <w:szCs w:val="18"/>
        </w:rPr>
        <w:t>&lt;</w:t>
      </w:r>
      <w:r w:rsidRPr="28F75C03">
        <w:rPr>
          <w:rFonts w:ascii="Verdana" w:hAnsi="Verdana"/>
          <w:b/>
          <w:bCs/>
          <w:i/>
          <w:iCs/>
          <w:sz w:val="18"/>
          <w:szCs w:val="18"/>
          <w:u w:val="single"/>
        </w:rPr>
        <w:t>OPTIONEEL</w:t>
      </w:r>
      <w:r w:rsidRPr="28F75C03" w:rsidR="009B13E5">
        <w:rPr>
          <w:rFonts w:ascii="Verdana" w:hAnsi="Verdana"/>
          <w:sz w:val="18"/>
          <w:szCs w:val="18"/>
        </w:rPr>
        <w:t>&gt;</w:t>
      </w:r>
      <w:r w:rsidRPr="28F75C03">
        <w:rPr>
          <w:rFonts w:ascii="Verdana" w:hAnsi="Verdana"/>
          <w:sz w:val="18"/>
          <w:szCs w:val="18"/>
        </w:rPr>
        <w:t xml:space="preserve"> Indien aan Wederpartij een bedrag als voorschot wordt betaald en in verband daarmee zekerheid wordt verlangd&gt; Opdrachtgever betaalt aan Wederpartij voorafgaand aan de Acceptatie een voorschot ten bedrage van &lt;bedrag&gt;. Het gaat daarbij om de bedragen als bedoeld onder (de) volgnummer(s) &lt;volgnummer(s)&gt; van de tabel in </w:t>
      </w:r>
      <w:r w:rsidRPr="00B30A9F">
        <w:rPr>
          <w:rFonts w:ascii="Verdana" w:hAnsi="Verdana"/>
          <w:color w:val="000000" w:themeColor="text1"/>
          <w:sz w:val="18"/>
          <w:szCs w:val="18"/>
        </w:rPr>
        <w:t xml:space="preserve">artikel </w:t>
      </w:r>
      <w:r w:rsidRPr="00B30A9F" w:rsidR="0012BA92">
        <w:rPr>
          <w:rFonts w:ascii="Verdana" w:hAnsi="Verdana"/>
          <w:color w:val="000000" w:themeColor="text1"/>
          <w:sz w:val="18"/>
          <w:szCs w:val="18"/>
        </w:rPr>
        <w:t>7.</w:t>
      </w:r>
      <w:r w:rsidRPr="00B30A9F" w:rsidR="0012BA92">
        <w:rPr>
          <w:rFonts w:ascii="Verdana" w:hAnsi="Verdana"/>
          <w:sz w:val="18"/>
          <w:szCs w:val="18"/>
        </w:rPr>
        <w:t>1</w:t>
      </w:r>
      <w:r w:rsidRPr="00B30A9F">
        <w:rPr>
          <w:rFonts w:ascii="Verdana" w:hAnsi="Verdana"/>
          <w:sz w:val="18"/>
          <w:szCs w:val="18"/>
        </w:rPr>
        <w:t>.</w:t>
      </w:r>
      <w:r w:rsidR="00B30A9F">
        <w:rPr>
          <w:rFonts w:ascii="Verdana" w:hAnsi="Verdana"/>
          <w:sz w:val="18"/>
          <w:szCs w:val="18"/>
        </w:rPr>
        <w:t xml:space="preserve"> </w:t>
      </w:r>
    </w:p>
    <w:p w:rsidRPr="000A4F5C" w:rsidR="00B30A9F" w:rsidP="799E07D9" w:rsidRDefault="00B30A9F" w14:paraId="5CA117BA" w14:textId="77777777">
      <w:pPr>
        <w:spacing w:after="0" w:line="240" w:lineRule="auto"/>
        <w:ind w:left="567" w:hanging="567"/>
        <w:rPr>
          <w:rFonts w:ascii="Verdana" w:hAnsi="Verdana"/>
          <w:color w:val="FF0000"/>
          <w:sz w:val="18"/>
          <w:szCs w:val="18"/>
          <w:highlight w:val="yellow"/>
        </w:rPr>
      </w:pPr>
    </w:p>
    <w:p w:rsidRPr="000A4F5C" w:rsidR="00B70A1B" w:rsidP="001578EC" w:rsidRDefault="00B70A1B" w14:paraId="56F8C95C" w14:textId="239D2A9D">
      <w:pPr>
        <w:spacing w:after="0" w:line="240" w:lineRule="auto"/>
        <w:ind w:left="567"/>
        <w:rPr>
          <w:rFonts w:ascii="Verdana" w:hAnsi="Verdana"/>
          <w:sz w:val="18"/>
          <w:szCs w:val="18"/>
        </w:rPr>
      </w:pPr>
      <w:r w:rsidRPr="799E07D9">
        <w:rPr>
          <w:rFonts w:ascii="Verdana" w:hAnsi="Verdana"/>
          <w:sz w:val="18"/>
          <w:szCs w:val="18"/>
        </w:rPr>
        <w:t>&lt;</w:t>
      </w:r>
      <w:r w:rsidRPr="799E07D9">
        <w:rPr>
          <w:rFonts w:ascii="Verdana" w:hAnsi="Verdana"/>
          <w:b/>
          <w:bCs/>
          <w:i/>
          <w:iCs/>
          <w:sz w:val="18"/>
          <w:szCs w:val="18"/>
          <w:u w:val="single"/>
        </w:rPr>
        <w:t>OPTIONEEL</w:t>
      </w:r>
      <w:r w:rsidRPr="799E07D9">
        <w:rPr>
          <w:rFonts w:ascii="Verdana" w:hAnsi="Verdana"/>
          <w:sz w:val="18"/>
          <w:szCs w:val="18"/>
        </w:rPr>
        <w:t xml:space="preserve">&gt; </w:t>
      </w:r>
      <w:r w:rsidRPr="799E07D9" w:rsidR="30357144">
        <w:rPr>
          <w:rFonts w:ascii="Verdana" w:hAnsi="Verdana"/>
          <w:sz w:val="18"/>
          <w:szCs w:val="18"/>
        </w:rPr>
        <w:t>Opdrachtgever betaalt het voorschotbedrag nie</w:t>
      </w:r>
      <w:r w:rsidRPr="799E07D9" w:rsidR="56486129">
        <w:rPr>
          <w:rFonts w:ascii="Verdana" w:hAnsi="Verdana"/>
          <w:sz w:val="18"/>
          <w:szCs w:val="18"/>
        </w:rPr>
        <w:t xml:space="preserve">t eerder dan nadat </w:t>
      </w:r>
      <w:r w:rsidRPr="799E07D9" w:rsidR="003D53AC">
        <w:rPr>
          <w:rFonts w:ascii="Verdana" w:hAnsi="Verdana"/>
          <w:sz w:val="18"/>
          <w:szCs w:val="18"/>
        </w:rPr>
        <w:t>Wederpartij</w:t>
      </w:r>
      <w:r w:rsidRPr="799E07D9">
        <w:rPr>
          <w:rFonts w:ascii="Verdana" w:hAnsi="Verdana"/>
          <w:sz w:val="18"/>
          <w:szCs w:val="18"/>
        </w:rPr>
        <w:t xml:space="preserve"> zekerheid </w:t>
      </w:r>
      <w:r w:rsidRPr="799E07D9" w:rsidR="2718A543">
        <w:rPr>
          <w:rFonts w:ascii="Verdana" w:hAnsi="Verdana"/>
          <w:sz w:val="18"/>
          <w:szCs w:val="18"/>
        </w:rPr>
        <w:t xml:space="preserve">heeft </w:t>
      </w:r>
      <w:r w:rsidRPr="799E07D9">
        <w:rPr>
          <w:rFonts w:ascii="Verdana" w:hAnsi="Verdana"/>
          <w:sz w:val="18"/>
          <w:szCs w:val="18"/>
        </w:rPr>
        <w:t>gesteld voor dit bedrag door middel van een kredietinstellingsgarantie (BIJLAGE Kredietinstellingsgarantie).</w:t>
      </w:r>
      <w:r w:rsidRPr="799E07D9" w:rsidR="449A0405">
        <w:rPr>
          <w:rFonts w:ascii="Verdana" w:hAnsi="Verdana"/>
          <w:sz w:val="18"/>
          <w:szCs w:val="18"/>
        </w:rPr>
        <w:t xml:space="preserve"> </w:t>
      </w:r>
    </w:p>
    <w:p w:rsidRPr="000A4F5C" w:rsidR="001578EC" w:rsidP="004B2DDA" w:rsidRDefault="001578EC" w14:paraId="2151B2D4" w14:textId="77777777">
      <w:pPr>
        <w:spacing w:after="0" w:line="240" w:lineRule="auto"/>
        <w:rPr>
          <w:rFonts w:ascii="Verdana" w:hAnsi="Verdana"/>
          <w:sz w:val="18"/>
          <w:szCs w:val="18"/>
        </w:rPr>
      </w:pPr>
    </w:p>
    <w:p w:rsidRPr="000A4F5C" w:rsidR="00B70A1B" w:rsidP="001578EC" w:rsidRDefault="00B70A1B" w14:paraId="56463D3D" w14:textId="77777777">
      <w:pPr>
        <w:pStyle w:val="Kop1"/>
        <w:rPr>
          <w:rFonts w:ascii="Verdana" w:hAnsi="Verdana"/>
          <w:sz w:val="18"/>
          <w:szCs w:val="18"/>
        </w:rPr>
      </w:pPr>
      <w:bookmarkStart w:name="_Toc132361215" w:id="11"/>
      <w:r w:rsidRPr="000A4F5C">
        <w:rPr>
          <w:rFonts w:ascii="Verdana" w:hAnsi="Verdana"/>
          <w:sz w:val="18"/>
          <w:szCs w:val="18"/>
        </w:rPr>
        <w:t xml:space="preserve">9. </w:t>
      </w:r>
      <w:r w:rsidRPr="000A4F5C" w:rsidR="001578EC">
        <w:rPr>
          <w:rFonts w:ascii="Verdana" w:hAnsi="Verdana"/>
          <w:sz w:val="18"/>
          <w:szCs w:val="18"/>
        </w:rPr>
        <w:tab/>
      </w:r>
      <w:r w:rsidRPr="000A4F5C">
        <w:rPr>
          <w:rFonts w:ascii="Verdana" w:hAnsi="Verdana"/>
          <w:sz w:val="18"/>
          <w:szCs w:val="18"/>
        </w:rPr>
        <w:t>Algemene en bijzondere voorwaarden</w:t>
      </w:r>
      <w:bookmarkEnd w:id="11"/>
    </w:p>
    <w:p w:rsidRPr="000A4F5C" w:rsidR="001578EC" w:rsidP="004B2DDA" w:rsidRDefault="001578EC" w14:paraId="5FA83F46" w14:textId="77777777">
      <w:pPr>
        <w:spacing w:after="0" w:line="240" w:lineRule="auto"/>
        <w:rPr>
          <w:rFonts w:ascii="Verdana" w:hAnsi="Verdana"/>
          <w:sz w:val="18"/>
          <w:szCs w:val="18"/>
        </w:rPr>
      </w:pPr>
    </w:p>
    <w:p w:rsidRPr="000A4F5C" w:rsidR="00B70A1B" w:rsidP="001578EC" w:rsidRDefault="00894FBA" w14:paraId="549052C5" w14:textId="355125C0">
      <w:pPr>
        <w:spacing w:after="0" w:line="240" w:lineRule="auto"/>
        <w:ind w:left="567" w:hanging="567"/>
        <w:rPr>
          <w:rFonts w:ascii="Verdana" w:hAnsi="Verdana"/>
          <w:sz w:val="18"/>
          <w:szCs w:val="18"/>
        </w:rPr>
      </w:pPr>
      <w:r>
        <w:rPr>
          <w:rFonts w:ascii="Verdana" w:hAnsi="Verdana"/>
          <w:sz w:val="18"/>
          <w:szCs w:val="18"/>
        </w:rPr>
        <w:tab/>
      </w:r>
      <w:r w:rsidRPr="000A4F5C" w:rsidR="00B70A1B">
        <w:rPr>
          <w:rFonts w:ascii="Verdana" w:hAnsi="Verdana"/>
          <w:sz w:val="18"/>
          <w:szCs w:val="18"/>
        </w:rPr>
        <w:t>&lt;</w:t>
      </w:r>
      <w:r w:rsidRPr="000A4F5C" w:rsidR="00B70A1B">
        <w:rPr>
          <w:rFonts w:ascii="Verdana" w:hAnsi="Verdana"/>
          <w:b/>
          <w:i/>
          <w:sz w:val="18"/>
          <w:szCs w:val="18"/>
          <w:u w:val="single"/>
        </w:rPr>
        <w:t>OPTIONEEL</w:t>
      </w:r>
      <w:r w:rsidRPr="000A4F5C" w:rsidR="00B70A1B">
        <w:rPr>
          <w:rFonts w:ascii="Verdana" w:hAnsi="Verdana"/>
          <w:sz w:val="18"/>
          <w:szCs w:val="18"/>
        </w:rPr>
        <w:t xml:space="preserve"> </w:t>
      </w:r>
      <w:r w:rsidR="00854F1D">
        <w:rPr>
          <w:rFonts w:ascii="Verdana" w:hAnsi="Verdana"/>
          <w:sz w:val="18"/>
          <w:szCs w:val="18"/>
        </w:rPr>
        <w:t>B</w:t>
      </w:r>
      <w:r w:rsidRPr="000A4F5C" w:rsidR="00B70A1B">
        <w:rPr>
          <w:rFonts w:ascii="Verdana" w:hAnsi="Verdana"/>
          <w:sz w:val="18"/>
          <w:szCs w:val="18"/>
        </w:rPr>
        <w:t xml:space="preserve">ij de verwerving van Gebruiksrechten op Standaardprogrammatuur &gt; In afwijking van artikel 8.1 van de Raamovereenkomst en onverminderd het bepaalde in artikel 2.2, zijn </w:t>
      </w:r>
      <w:proofErr w:type="gramStart"/>
      <w:r w:rsidRPr="000A4F5C" w:rsidR="00B70A1B">
        <w:rPr>
          <w:rFonts w:ascii="Verdana" w:hAnsi="Verdana"/>
          <w:sz w:val="18"/>
          <w:szCs w:val="18"/>
        </w:rPr>
        <w:t>tevens</w:t>
      </w:r>
      <w:proofErr w:type="gramEnd"/>
      <w:r w:rsidRPr="000A4F5C" w:rsidR="00B70A1B">
        <w:rPr>
          <w:rFonts w:ascii="Verdana" w:hAnsi="Verdana"/>
          <w:sz w:val="18"/>
          <w:szCs w:val="18"/>
        </w:rPr>
        <w:t xml:space="preserve"> de licentievoorwaarden van Wederpartij dan wel van door Wederpartij bij het verrichten van de Prestatie te betrekken derden van toepassing indien en voor zover:</w:t>
      </w:r>
    </w:p>
    <w:p w:rsidRPr="000A4F5C" w:rsidR="00B70A1B" w:rsidP="001578EC" w:rsidRDefault="00B70A1B" w14:paraId="3FC43073" w14:textId="77777777">
      <w:pPr>
        <w:spacing w:after="0" w:line="240" w:lineRule="auto"/>
        <w:ind w:left="993" w:hanging="426"/>
        <w:rPr>
          <w:rFonts w:ascii="Verdana" w:hAnsi="Verdana"/>
          <w:sz w:val="18"/>
          <w:szCs w:val="18"/>
        </w:rPr>
      </w:pPr>
      <w:r w:rsidRPr="000A4F5C">
        <w:rPr>
          <w:rFonts w:ascii="Verdana" w:hAnsi="Verdana"/>
          <w:sz w:val="18"/>
          <w:szCs w:val="18"/>
        </w:rPr>
        <w:t>-</w:t>
      </w:r>
      <w:r w:rsidRPr="000A4F5C">
        <w:rPr>
          <w:rFonts w:ascii="Verdana" w:hAnsi="Verdana"/>
          <w:sz w:val="18"/>
          <w:szCs w:val="18"/>
        </w:rPr>
        <w:tab/>
      </w:r>
      <w:r w:rsidRPr="000A4F5C">
        <w:rPr>
          <w:rFonts w:ascii="Verdana" w:hAnsi="Verdana"/>
          <w:sz w:val="18"/>
          <w:szCs w:val="18"/>
        </w:rPr>
        <w:t>de toepasselijkheid daarvan de Nadere oproep tot mededinging is toegestaan;</w:t>
      </w:r>
    </w:p>
    <w:p w:rsidRPr="000A4F5C" w:rsidR="00B70A1B" w:rsidP="001578EC" w:rsidRDefault="00B70A1B" w14:paraId="6483804B" w14:textId="77777777">
      <w:pPr>
        <w:spacing w:after="0" w:line="240" w:lineRule="auto"/>
        <w:ind w:left="993" w:hanging="426"/>
        <w:rPr>
          <w:rFonts w:ascii="Verdana" w:hAnsi="Verdana"/>
          <w:sz w:val="18"/>
          <w:szCs w:val="18"/>
        </w:rPr>
      </w:pPr>
      <w:r w:rsidRPr="000A4F5C">
        <w:rPr>
          <w:rFonts w:ascii="Verdana" w:hAnsi="Verdana"/>
          <w:sz w:val="18"/>
          <w:szCs w:val="18"/>
        </w:rPr>
        <w:t>-</w:t>
      </w:r>
      <w:r w:rsidRPr="000A4F5C">
        <w:rPr>
          <w:rFonts w:ascii="Verdana" w:hAnsi="Verdana"/>
          <w:sz w:val="18"/>
          <w:szCs w:val="18"/>
        </w:rPr>
        <w:tab/>
      </w:r>
      <w:r w:rsidRPr="000A4F5C">
        <w:rPr>
          <w:rFonts w:ascii="Verdana" w:hAnsi="Verdana"/>
          <w:sz w:val="18"/>
          <w:szCs w:val="18"/>
        </w:rPr>
        <w:t>Wederpartij (a) de toepasselijkheid daarvan expliciet heeft bedongen (b) een exemplaar van de betreffende voorwaarden bij de Nadere offerte is gevoegd en (c) deze daarvan expliciet onderdeel uitmaken, en;</w:t>
      </w:r>
    </w:p>
    <w:p w:rsidRPr="000A4F5C" w:rsidR="00B70A1B" w:rsidP="001578EC" w:rsidRDefault="00B70A1B" w14:paraId="23DDB941" w14:textId="77777777">
      <w:pPr>
        <w:spacing w:after="0" w:line="240" w:lineRule="auto"/>
        <w:ind w:left="993" w:hanging="426"/>
        <w:rPr>
          <w:rFonts w:ascii="Verdana" w:hAnsi="Verdana"/>
          <w:sz w:val="18"/>
          <w:szCs w:val="18"/>
        </w:rPr>
      </w:pPr>
      <w:r w:rsidRPr="000A4F5C">
        <w:rPr>
          <w:rFonts w:ascii="Verdana" w:hAnsi="Verdana"/>
          <w:sz w:val="18"/>
          <w:szCs w:val="18"/>
        </w:rPr>
        <w:t>-</w:t>
      </w:r>
      <w:r w:rsidRPr="000A4F5C">
        <w:rPr>
          <w:rFonts w:ascii="Verdana" w:hAnsi="Verdana"/>
          <w:sz w:val="18"/>
          <w:szCs w:val="18"/>
        </w:rPr>
        <w:tab/>
      </w:r>
      <w:r w:rsidRPr="000A4F5C">
        <w:rPr>
          <w:rFonts w:ascii="Verdana" w:hAnsi="Verdana"/>
          <w:sz w:val="18"/>
          <w:szCs w:val="18"/>
        </w:rPr>
        <w:t xml:space="preserve">het Overeengekomen gebruik daardoor niet wordt uitgesloten of beperkt en; </w:t>
      </w:r>
    </w:p>
    <w:p w:rsidRPr="000A4F5C" w:rsidR="00B70A1B" w:rsidP="001578EC" w:rsidRDefault="00B70A1B" w14:paraId="0C18BDB2" w14:textId="6EBF589A">
      <w:pPr>
        <w:spacing w:after="0" w:line="240" w:lineRule="auto"/>
        <w:ind w:left="993" w:hanging="426"/>
        <w:rPr>
          <w:rFonts w:ascii="Verdana" w:hAnsi="Verdana"/>
          <w:sz w:val="18"/>
          <w:szCs w:val="18"/>
        </w:rPr>
      </w:pPr>
      <w:r w:rsidRPr="000A4F5C">
        <w:rPr>
          <w:rFonts w:ascii="Verdana" w:hAnsi="Verdana"/>
          <w:sz w:val="18"/>
          <w:szCs w:val="18"/>
        </w:rPr>
        <w:t>-</w:t>
      </w:r>
      <w:r w:rsidRPr="000A4F5C">
        <w:rPr>
          <w:rFonts w:ascii="Verdana" w:hAnsi="Verdana"/>
          <w:sz w:val="18"/>
          <w:szCs w:val="18"/>
        </w:rPr>
        <w:tab/>
      </w:r>
      <w:r w:rsidRPr="000A4F5C">
        <w:rPr>
          <w:rFonts w:ascii="Verdana" w:hAnsi="Verdana"/>
          <w:sz w:val="18"/>
          <w:szCs w:val="18"/>
        </w:rPr>
        <w:t xml:space="preserve">Wederpartij kan aantonen dat de rechten van Opdrachtgever uit hoofde van de </w:t>
      </w:r>
      <w:r w:rsidR="00C26D5D">
        <w:rPr>
          <w:rFonts w:ascii="Verdana" w:hAnsi="Verdana"/>
          <w:sz w:val="18"/>
          <w:szCs w:val="18"/>
        </w:rPr>
        <w:t>Nadere o</w:t>
      </w:r>
      <w:r w:rsidRPr="000A4F5C">
        <w:rPr>
          <w:rFonts w:ascii="Verdana" w:hAnsi="Verdana"/>
          <w:sz w:val="18"/>
          <w:szCs w:val="18"/>
        </w:rPr>
        <w:t xml:space="preserve">vereenkomst daardoor niet worden verminderd dan wel diens uit de </w:t>
      </w:r>
      <w:r w:rsidR="00C26D5D">
        <w:rPr>
          <w:rFonts w:ascii="Verdana" w:hAnsi="Verdana"/>
          <w:sz w:val="18"/>
          <w:szCs w:val="18"/>
        </w:rPr>
        <w:t>Nadere o</w:t>
      </w:r>
      <w:r w:rsidRPr="000A4F5C">
        <w:rPr>
          <w:rFonts w:ascii="Verdana" w:hAnsi="Verdana"/>
          <w:sz w:val="18"/>
          <w:szCs w:val="18"/>
        </w:rPr>
        <w:t>vereenkomst voortvloeiende verplichtingen daardoor niet onredelijk worden verzwaard.</w:t>
      </w:r>
    </w:p>
    <w:p w:rsidR="001578EC" w:rsidP="004B2DDA" w:rsidRDefault="001578EC" w14:paraId="2C32094B" w14:textId="77777777">
      <w:pPr>
        <w:spacing w:after="0" w:line="240" w:lineRule="auto"/>
        <w:rPr>
          <w:rFonts w:ascii="Verdana" w:hAnsi="Verdana"/>
          <w:sz w:val="18"/>
          <w:szCs w:val="18"/>
        </w:rPr>
      </w:pPr>
    </w:p>
    <w:p w:rsidR="005F1633" w:rsidP="004B2DDA" w:rsidRDefault="005F1633" w14:paraId="169B3B7F" w14:textId="24441192">
      <w:pPr>
        <w:spacing w:after="0" w:line="240" w:lineRule="auto"/>
        <w:rPr>
          <w:rFonts w:ascii="Verdana" w:hAnsi="Verdana"/>
          <w:sz w:val="18"/>
          <w:szCs w:val="18"/>
        </w:rPr>
      </w:pPr>
    </w:p>
    <w:p w:rsidR="006D05F9" w:rsidP="004B2DDA" w:rsidRDefault="006D05F9" w14:paraId="6262E4E1" w14:textId="06F37996">
      <w:pPr>
        <w:spacing w:after="0" w:line="240" w:lineRule="auto"/>
        <w:rPr>
          <w:rFonts w:ascii="Verdana" w:hAnsi="Verdana"/>
          <w:sz w:val="18"/>
          <w:szCs w:val="18"/>
        </w:rPr>
      </w:pPr>
    </w:p>
    <w:p w:rsidR="006D05F9" w:rsidP="004B2DDA" w:rsidRDefault="006D05F9" w14:paraId="458C2DE8" w14:textId="0129680D">
      <w:pPr>
        <w:spacing w:after="0" w:line="240" w:lineRule="auto"/>
        <w:rPr>
          <w:rFonts w:ascii="Verdana" w:hAnsi="Verdana"/>
          <w:sz w:val="18"/>
          <w:szCs w:val="18"/>
        </w:rPr>
      </w:pPr>
    </w:p>
    <w:p w:rsidR="006D05F9" w:rsidP="004B2DDA" w:rsidRDefault="006D05F9" w14:paraId="2C89770B" w14:textId="77777777">
      <w:pPr>
        <w:spacing w:after="0" w:line="240" w:lineRule="auto"/>
        <w:rPr>
          <w:rFonts w:ascii="Verdana" w:hAnsi="Verdana"/>
          <w:sz w:val="18"/>
          <w:szCs w:val="18"/>
        </w:rPr>
      </w:pPr>
    </w:p>
    <w:p w:rsidRPr="000A4F5C" w:rsidR="00B70A1B" w:rsidP="002C54FF" w:rsidRDefault="00B70A1B" w14:paraId="5C4621EB" w14:textId="77777777">
      <w:pPr>
        <w:pStyle w:val="Kop1"/>
        <w:spacing w:before="0" w:after="0" w:line="240" w:lineRule="auto"/>
        <w:rPr>
          <w:rFonts w:ascii="Verdana" w:hAnsi="Verdana"/>
          <w:sz w:val="18"/>
          <w:szCs w:val="18"/>
        </w:rPr>
      </w:pPr>
      <w:bookmarkStart w:name="_Toc132361216" w:id="12"/>
      <w:r w:rsidRPr="000A4F5C">
        <w:rPr>
          <w:rFonts w:ascii="Verdana" w:hAnsi="Verdana"/>
          <w:sz w:val="18"/>
          <w:szCs w:val="18"/>
        </w:rPr>
        <w:t xml:space="preserve">10. </w:t>
      </w:r>
      <w:r w:rsidRPr="000A4F5C" w:rsidR="001578EC">
        <w:rPr>
          <w:rFonts w:ascii="Verdana" w:hAnsi="Verdana"/>
          <w:sz w:val="18"/>
          <w:szCs w:val="18"/>
        </w:rPr>
        <w:tab/>
      </w:r>
      <w:r w:rsidRPr="000A4F5C">
        <w:rPr>
          <w:rFonts w:ascii="Verdana" w:hAnsi="Verdana"/>
          <w:sz w:val="18"/>
          <w:szCs w:val="18"/>
        </w:rPr>
        <w:t>Overige bepalingen</w:t>
      </w:r>
      <w:bookmarkEnd w:id="12"/>
    </w:p>
    <w:p w:rsidR="001578EC" w:rsidP="009573AD" w:rsidRDefault="001578EC" w14:paraId="099029B6" w14:textId="77777777">
      <w:pPr>
        <w:spacing w:after="0" w:line="240" w:lineRule="auto"/>
        <w:rPr>
          <w:rFonts w:ascii="Verdana" w:hAnsi="Verdana"/>
          <w:sz w:val="18"/>
          <w:szCs w:val="18"/>
        </w:rPr>
      </w:pPr>
    </w:p>
    <w:p w:rsidRPr="00865421" w:rsidR="0090326C" w:rsidP="00901125" w:rsidRDefault="009573AD" w14:paraId="7A9CEFD3" w14:textId="711E9A71">
      <w:pPr>
        <w:suppressAutoHyphens/>
        <w:overflowPunct w:val="0"/>
        <w:autoSpaceDE w:val="0"/>
        <w:autoSpaceDN w:val="0"/>
        <w:adjustRightInd w:val="0"/>
        <w:spacing w:after="0" w:line="240" w:lineRule="auto"/>
        <w:ind w:left="567" w:hanging="567"/>
        <w:textAlignment w:val="baseline"/>
        <w:rPr>
          <w:rFonts w:ascii="Verdana" w:hAnsi="Verdana" w:eastAsia="Times New Roman" w:cs="Arial"/>
          <w:sz w:val="18"/>
          <w:szCs w:val="18"/>
          <w:lang w:eastAsia="nl-NL"/>
        </w:rPr>
      </w:pPr>
      <w:r w:rsidRPr="366CC28B">
        <w:rPr>
          <w:rFonts w:ascii="Verdana" w:hAnsi="Verdana"/>
          <w:sz w:val="18"/>
          <w:szCs w:val="18"/>
        </w:rPr>
        <w:t>10.1.</w:t>
      </w:r>
      <w:r>
        <w:tab/>
      </w:r>
      <w:r w:rsidRPr="366CC28B" w:rsidR="0090326C">
        <w:rPr>
          <w:rFonts w:ascii="Verdana" w:hAnsi="Verdana"/>
          <w:sz w:val="18"/>
          <w:szCs w:val="18"/>
        </w:rPr>
        <w:t>&lt;</w:t>
      </w:r>
      <w:r w:rsidRPr="366CC28B" w:rsidR="0090326C">
        <w:rPr>
          <w:rFonts w:ascii="Verdana" w:hAnsi="Verdana"/>
          <w:b/>
          <w:bCs/>
          <w:i/>
          <w:iCs/>
          <w:sz w:val="18"/>
          <w:szCs w:val="18"/>
          <w:u w:val="single"/>
        </w:rPr>
        <w:t>OPTIONEEL</w:t>
      </w:r>
      <w:r w:rsidRPr="366CC28B" w:rsidR="0090326C">
        <w:rPr>
          <w:rFonts w:ascii="Verdana" w:hAnsi="Verdana"/>
          <w:sz w:val="18"/>
          <w:szCs w:val="18"/>
        </w:rPr>
        <w:t xml:space="preserve">&gt; </w:t>
      </w:r>
      <w:r w:rsidRPr="366CC28B" w:rsidR="0090326C">
        <w:rPr>
          <w:rFonts w:ascii="Verdana" w:hAnsi="Verdana" w:eastAsia="Times New Roman" w:cs="Arial"/>
          <w:sz w:val="18"/>
          <w:szCs w:val="18"/>
          <w:lang w:eastAsia="nl-NL"/>
        </w:rPr>
        <w:t>De artikelen 22.1, 22.2 en 22.4 van de A</w:t>
      </w:r>
      <w:r w:rsidRPr="366CC28B" w:rsidR="00942FCD">
        <w:rPr>
          <w:rFonts w:ascii="Verdana" w:hAnsi="Verdana" w:eastAsia="Times New Roman" w:cs="Arial"/>
          <w:sz w:val="18"/>
          <w:szCs w:val="18"/>
          <w:lang w:eastAsia="nl-NL"/>
        </w:rPr>
        <w:t>W</w:t>
      </w:r>
      <w:r w:rsidRPr="366CC28B" w:rsidR="0090326C">
        <w:rPr>
          <w:rFonts w:ascii="Verdana" w:hAnsi="Verdana" w:eastAsia="Times New Roman" w:cs="Arial"/>
          <w:sz w:val="18"/>
          <w:szCs w:val="18"/>
          <w:lang w:eastAsia="nl-NL"/>
        </w:rPr>
        <w:t>BIT-20</w:t>
      </w:r>
      <w:r w:rsidRPr="366CC28B" w:rsidR="00D11D69">
        <w:rPr>
          <w:rFonts w:ascii="Verdana" w:hAnsi="Verdana" w:eastAsia="Times New Roman" w:cs="Arial"/>
          <w:sz w:val="18"/>
          <w:szCs w:val="18"/>
          <w:lang w:eastAsia="nl-NL"/>
        </w:rPr>
        <w:t>2</w:t>
      </w:r>
      <w:r w:rsidRPr="366CC28B" w:rsidR="008B009F">
        <w:rPr>
          <w:rFonts w:ascii="Verdana" w:hAnsi="Verdana" w:eastAsia="Times New Roman" w:cs="Arial"/>
          <w:sz w:val="18"/>
          <w:szCs w:val="18"/>
          <w:lang w:eastAsia="nl-NL"/>
        </w:rPr>
        <w:t>3</w:t>
      </w:r>
      <w:r w:rsidRPr="366CC28B" w:rsidR="0090326C">
        <w:rPr>
          <w:rFonts w:ascii="Verdana" w:hAnsi="Verdana" w:eastAsia="Times New Roman" w:cs="Arial"/>
          <w:sz w:val="18"/>
          <w:szCs w:val="18"/>
          <w:lang w:eastAsia="nl-NL"/>
        </w:rPr>
        <w:t xml:space="preserve"> zijn niet van toepassing. Wederpartij kan personen die belast zijn met de uitvoering van de </w:t>
      </w:r>
      <w:r w:rsidRPr="366CC28B" w:rsidR="00A23472">
        <w:rPr>
          <w:rFonts w:ascii="Verdana" w:hAnsi="Verdana" w:eastAsia="Times New Roman" w:cs="Arial"/>
          <w:sz w:val="18"/>
          <w:szCs w:val="18"/>
          <w:lang w:eastAsia="nl-NL"/>
        </w:rPr>
        <w:t>Nadere o</w:t>
      </w:r>
      <w:r w:rsidRPr="366CC28B" w:rsidR="0090326C">
        <w:rPr>
          <w:rFonts w:ascii="Verdana" w:hAnsi="Verdana" w:eastAsia="Times New Roman" w:cs="Arial"/>
          <w:sz w:val="18"/>
          <w:szCs w:val="18"/>
          <w:lang w:eastAsia="nl-NL"/>
        </w:rPr>
        <w:t xml:space="preserve">vereenkomst vervangen. Opdrachtgever kan de vervanger(s) niet weigeren. </w:t>
      </w:r>
    </w:p>
    <w:p w:rsidRPr="009573AD" w:rsidR="009573AD" w:rsidP="0090326C" w:rsidRDefault="009573AD" w14:paraId="71A96125" w14:textId="77777777">
      <w:pPr>
        <w:spacing w:after="0" w:line="240" w:lineRule="auto"/>
        <w:rPr>
          <w:rFonts w:ascii="Verdana" w:hAnsi="Verdana"/>
          <w:sz w:val="18"/>
          <w:szCs w:val="18"/>
        </w:rPr>
      </w:pPr>
    </w:p>
    <w:p w:rsidRPr="006D05F9" w:rsidR="009573AD" w:rsidP="00901125" w:rsidRDefault="009573AD" w14:paraId="56FC6347" w14:textId="6A3CEA41">
      <w:pPr>
        <w:suppressAutoHyphens/>
        <w:overflowPunct w:val="0"/>
        <w:autoSpaceDE w:val="0"/>
        <w:autoSpaceDN w:val="0"/>
        <w:adjustRightInd w:val="0"/>
        <w:spacing w:after="0" w:line="240" w:lineRule="auto"/>
        <w:ind w:left="567" w:hanging="567"/>
        <w:textAlignment w:val="baseline"/>
        <w:rPr>
          <w:rFonts w:ascii="Verdana" w:hAnsi="Verdana" w:eastAsia="Times New Roman" w:cs="Arial"/>
          <w:sz w:val="18"/>
          <w:szCs w:val="18"/>
          <w:lang w:val="nl" w:eastAsia="nl-NL"/>
        </w:rPr>
      </w:pPr>
      <w:r w:rsidRPr="009573AD">
        <w:rPr>
          <w:rFonts w:ascii="Verdana" w:hAnsi="Verdana"/>
          <w:sz w:val="18"/>
          <w:szCs w:val="18"/>
        </w:rPr>
        <w:t>10.2</w:t>
      </w:r>
      <w:r>
        <w:rPr>
          <w:rFonts w:ascii="Verdana" w:hAnsi="Verdana"/>
          <w:sz w:val="18"/>
          <w:szCs w:val="18"/>
        </w:rPr>
        <w:t>.</w:t>
      </w:r>
      <w:r w:rsidR="00E716B8">
        <w:rPr>
          <w:rFonts w:ascii="Verdana" w:hAnsi="Verdana"/>
          <w:sz w:val="18"/>
          <w:szCs w:val="18"/>
        </w:rPr>
        <w:tab/>
      </w:r>
      <w:r w:rsidR="0090326C">
        <w:rPr>
          <w:rFonts w:ascii="Verdana" w:hAnsi="Verdana"/>
          <w:sz w:val="18"/>
          <w:szCs w:val="18"/>
        </w:rPr>
        <w:t>&lt;</w:t>
      </w:r>
      <w:r w:rsidR="0090326C">
        <w:rPr>
          <w:rFonts w:ascii="Verdana" w:hAnsi="Verdana"/>
          <w:b/>
          <w:i/>
          <w:sz w:val="18"/>
          <w:szCs w:val="18"/>
          <w:u w:val="single"/>
        </w:rPr>
        <w:t>OPTIONEEL</w:t>
      </w:r>
      <w:r w:rsidR="0090326C">
        <w:rPr>
          <w:rFonts w:ascii="Verdana" w:hAnsi="Verdana"/>
          <w:sz w:val="18"/>
          <w:szCs w:val="18"/>
        </w:rPr>
        <w:t xml:space="preserve">&gt; </w:t>
      </w:r>
      <w:r w:rsidR="0090326C">
        <w:rPr>
          <w:rFonts w:ascii="Verdana" w:hAnsi="Verdana" w:eastAsia="Times New Roman" w:cs="Arial"/>
          <w:sz w:val="18"/>
          <w:szCs w:val="18"/>
          <w:lang w:val="nl" w:eastAsia="nl-NL"/>
        </w:rPr>
        <w:t xml:space="preserve">Partijen komen overeen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w:t>
      </w:r>
    </w:p>
    <w:p w:rsidR="00B70A1B" w:rsidP="009573AD" w:rsidRDefault="00B70A1B" w14:paraId="2B798F88" w14:textId="3A7B2031">
      <w:pPr>
        <w:spacing w:after="0" w:line="240" w:lineRule="auto"/>
        <w:ind w:left="567" w:hanging="567"/>
        <w:rPr>
          <w:rFonts w:ascii="Verdana" w:hAnsi="Verdana"/>
          <w:sz w:val="18"/>
          <w:szCs w:val="18"/>
        </w:rPr>
      </w:pPr>
    </w:p>
    <w:p w:rsidRPr="006D05F9" w:rsidR="003113C1" w:rsidP="003113C1" w:rsidRDefault="003113C1" w14:paraId="6BCBE31F" w14:textId="485AE5E5">
      <w:pPr>
        <w:spacing w:after="0" w:line="240" w:lineRule="auto"/>
        <w:ind w:left="567" w:hanging="567"/>
        <w:rPr>
          <w:rFonts w:ascii="Verdana" w:hAnsi="Verdana"/>
          <w:sz w:val="18"/>
          <w:szCs w:val="18"/>
        </w:rPr>
      </w:pPr>
      <w:bookmarkStart w:name="_Hlk107779868" w:id="13"/>
      <w:r>
        <w:rPr>
          <w:rFonts w:ascii="Verdana" w:hAnsi="Verdana"/>
          <w:bCs/>
          <w:iCs/>
          <w:sz w:val="18"/>
          <w:szCs w:val="18"/>
        </w:rPr>
        <w:t>10.3</w:t>
      </w:r>
      <w:r w:rsidR="00E716B8">
        <w:rPr>
          <w:rFonts w:ascii="Verdana" w:hAnsi="Verdana"/>
          <w:bCs/>
          <w:iCs/>
          <w:sz w:val="18"/>
          <w:szCs w:val="18"/>
        </w:rPr>
        <w:t>.</w:t>
      </w:r>
      <w:r w:rsidR="00E716B8">
        <w:rPr>
          <w:rFonts w:ascii="Verdana" w:hAnsi="Verdana"/>
          <w:b/>
          <w:bCs/>
          <w:i/>
          <w:iCs/>
          <w:sz w:val="18"/>
          <w:szCs w:val="18"/>
        </w:rPr>
        <w:tab/>
      </w:r>
      <w:r w:rsidRPr="00237B30">
        <w:rPr>
          <w:rFonts w:ascii="Verdana" w:hAnsi="Verdana"/>
          <w:i/>
          <w:iCs/>
          <w:sz w:val="18"/>
          <w:szCs w:val="18"/>
        </w:rPr>
        <w:t>&lt;</w:t>
      </w:r>
      <w:r w:rsidRPr="00237B30">
        <w:rPr>
          <w:rFonts w:ascii="Verdana" w:hAnsi="Verdana"/>
          <w:b/>
          <w:bCs/>
          <w:i/>
          <w:iCs/>
          <w:sz w:val="18"/>
          <w:szCs w:val="18"/>
          <w:u w:val="single"/>
        </w:rPr>
        <w:t>OPTIONEEL</w:t>
      </w:r>
      <w:r w:rsidRPr="002635BD" w:rsidR="002635BD">
        <w:rPr>
          <w:rFonts w:ascii="Verdana" w:hAnsi="Verdana"/>
          <w:b/>
          <w:bCs/>
          <w:i/>
          <w:iCs/>
          <w:sz w:val="18"/>
          <w:szCs w:val="18"/>
          <w:u w:val="single"/>
        </w:rPr>
        <w:t xml:space="preserve"> </w:t>
      </w:r>
      <w:r w:rsidR="002635BD">
        <w:rPr>
          <w:rFonts w:ascii="Verdana" w:hAnsi="Verdana"/>
          <w:b/>
          <w:bCs/>
          <w:i/>
          <w:iCs/>
          <w:sz w:val="18"/>
          <w:szCs w:val="18"/>
          <w:u w:val="single"/>
        </w:rPr>
        <w:t>als van toepassing opnemen in ROK of NOK</w:t>
      </w:r>
      <w:r w:rsidRPr="00237B30">
        <w:rPr>
          <w:rFonts w:ascii="Verdana" w:hAnsi="Verdana"/>
          <w:i/>
          <w:iCs/>
          <w:sz w:val="18"/>
          <w:szCs w:val="18"/>
        </w:rPr>
        <w:t>&gt;</w:t>
      </w:r>
      <w:r w:rsidRPr="00B83997">
        <w:rPr>
          <w:rFonts w:ascii="Verdana" w:hAnsi="Verdana"/>
          <w:b/>
          <w:bCs/>
          <w:i/>
          <w:iCs/>
          <w:sz w:val="18"/>
          <w:szCs w:val="18"/>
        </w:rPr>
        <w:t xml:space="preserve"> </w:t>
      </w:r>
      <w:r w:rsidRPr="00B83997">
        <w:rPr>
          <w:rFonts w:ascii="Verdana" w:hAnsi="Verdana"/>
          <w:sz w:val="18"/>
          <w:szCs w:val="18"/>
        </w:rPr>
        <w:t xml:space="preserve">Wederpartij [wist of bezorgt terug] de gegevens binnen [aantal] [dagen/weken] na afloop van de Overeenkomst, </w:t>
      </w:r>
      <w:r w:rsidRPr="009E1D01">
        <w:rPr>
          <w:rFonts w:ascii="Verdana" w:hAnsi="Verdana"/>
          <w:sz w:val="18"/>
          <w:szCs w:val="18"/>
        </w:rPr>
        <w:t xml:space="preserve">of zoveel eerder als is </w:t>
      </w:r>
      <w:r w:rsidRPr="00A11B8D">
        <w:rPr>
          <w:rFonts w:ascii="Verdana" w:hAnsi="Verdana"/>
          <w:sz w:val="18"/>
          <w:szCs w:val="18"/>
        </w:rPr>
        <w:t>overeengekomen</w:t>
      </w:r>
      <w:r>
        <w:rPr>
          <w:rFonts w:ascii="Verdana" w:hAnsi="Verdana"/>
          <w:sz w:val="18"/>
          <w:szCs w:val="18"/>
        </w:rPr>
        <w:t xml:space="preserve">, </w:t>
      </w:r>
      <w:r w:rsidRPr="00B83997">
        <w:rPr>
          <w:rFonts w:ascii="Verdana" w:hAnsi="Verdana"/>
          <w:sz w:val="18"/>
          <w:szCs w:val="18"/>
        </w:rPr>
        <w:t xml:space="preserve">bij gebreke waarvan Wederpartij een boete verschuldigd is van €[bedrag] per dag, met een maximum van €[bedrag]. </w:t>
      </w:r>
      <w:r w:rsidRPr="006D05F9">
        <w:rPr>
          <w:rFonts w:ascii="Verdana" w:hAnsi="Verdana"/>
          <w:sz w:val="18"/>
          <w:szCs w:val="18"/>
        </w:rPr>
        <w:t xml:space="preserve">Betaling van de boete laat de verplichting uit dit lid en de gehoudenheid van </w:t>
      </w:r>
      <w:r w:rsidRPr="006D05F9" w:rsidR="00E20C43">
        <w:rPr>
          <w:rFonts w:ascii="Verdana" w:hAnsi="Verdana"/>
          <w:sz w:val="18"/>
          <w:szCs w:val="18"/>
        </w:rPr>
        <w:t>Wederpartij</w:t>
      </w:r>
      <w:r w:rsidRPr="006D05F9">
        <w:rPr>
          <w:rFonts w:ascii="Verdana" w:hAnsi="Verdana"/>
          <w:sz w:val="18"/>
          <w:szCs w:val="18"/>
        </w:rPr>
        <w:t xml:space="preserve"> om de schade die het gevolg is van de schending te vergoeden onverlet</w:t>
      </w:r>
      <w:r w:rsidRPr="006D05F9">
        <w:rPr>
          <w:rFonts w:ascii="Verdana" w:hAnsi="Verdana"/>
          <w:b/>
          <w:sz w:val="18"/>
          <w:szCs w:val="18"/>
        </w:rPr>
        <w:t>.</w:t>
      </w:r>
    </w:p>
    <w:p w:rsidRPr="00B83997" w:rsidR="003113C1" w:rsidP="003113C1" w:rsidRDefault="003113C1" w14:paraId="07D50816" w14:textId="77777777">
      <w:pPr>
        <w:spacing w:after="0"/>
        <w:rPr>
          <w:rFonts w:ascii="Verdana" w:hAnsi="Verdana" w:eastAsia="Times New Roman"/>
          <w:sz w:val="18"/>
          <w:szCs w:val="18"/>
        </w:rPr>
      </w:pPr>
    </w:p>
    <w:p w:rsidRPr="00B83997" w:rsidR="003113C1" w:rsidP="00901125" w:rsidRDefault="003113C1" w14:paraId="12A3F628" w14:textId="40EA719D">
      <w:pPr>
        <w:spacing w:after="0" w:line="240" w:lineRule="auto"/>
        <w:ind w:left="567" w:hanging="567"/>
        <w:rPr>
          <w:rFonts w:ascii="Verdana" w:hAnsi="Verdana" w:eastAsia="Times New Roman"/>
          <w:sz w:val="18"/>
          <w:szCs w:val="18"/>
        </w:rPr>
      </w:pPr>
      <w:r>
        <w:rPr>
          <w:rFonts w:ascii="Verdana" w:hAnsi="Verdana" w:eastAsia="Times New Roman"/>
          <w:sz w:val="18"/>
          <w:szCs w:val="18"/>
        </w:rPr>
        <w:t>10.4</w:t>
      </w:r>
      <w:r w:rsidR="00E716B8">
        <w:rPr>
          <w:rFonts w:ascii="Verdana" w:hAnsi="Verdana" w:eastAsia="Times New Roman"/>
          <w:sz w:val="18"/>
          <w:szCs w:val="18"/>
        </w:rPr>
        <w:t>.</w:t>
      </w:r>
      <w:r w:rsidR="00E716B8">
        <w:rPr>
          <w:rFonts w:ascii="Verdana" w:hAnsi="Verdana" w:eastAsia="Times New Roman"/>
          <w:sz w:val="18"/>
          <w:szCs w:val="18"/>
        </w:rPr>
        <w:tab/>
      </w:r>
      <w:r w:rsidRPr="00237B30">
        <w:rPr>
          <w:rFonts w:ascii="Verdana" w:hAnsi="Verdana"/>
          <w:i/>
          <w:iCs/>
          <w:sz w:val="18"/>
          <w:szCs w:val="18"/>
        </w:rPr>
        <w:t>&lt;</w:t>
      </w:r>
      <w:r w:rsidRPr="00237B30">
        <w:rPr>
          <w:rFonts w:ascii="Verdana" w:hAnsi="Verdana"/>
          <w:b/>
          <w:bCs/>
          <w:i/>
          <w:iCs/>
          <w:sz w:val="18"/>
          <w:szCs w:val="18"/>
          <w:u w:val="single"/>
        </w:rPr>
        <w:t>OPTIONEEL</w:t>
      </w:r>
      <w:r w:rsidRPr="002635BD" w:rsidR="002635BD">
        <w:rPr>
          <w:rFonts w:ascii="Verdana" w:hAnsi="Verdana"/>
          <w:b/>
          <w:bCs/>
          <w:i/>
          <w:iCs/>
          <w:sz w:val="18"/>
          <w:szCs w:val="18"/>
          <w:u w:val="single"/>
        </w:rPr>
        <w:t xml:space="preserve"> </w:t>
      </w:r>
      <w:r w:rsidR="002635BD">
        <w:rPr>
          <w:rFonts w:ascii="Verdana" w:hAnsi="Verdana"/>
          <w:b/>
          <w:bCs/>
          <w:i/>
          <w:iCs/>
          <w:sz w:val="18"/>
          <w:szCs w:val="18"/>
          <w:u w:val="single"/>
        </w:rPr>
        <w:t>als van toepassing opnemen in ROK of NOK</w:t>
      </w:r>
      <w:r w:rsidRPr="00237B30" w:rsidR="002635BD">
        <w:rPr>
          <w:rFonts w:ascii="Verdana" w:hAnsi="Verdana"/>
          <w:i/>
          <w:iCs/>
          <w:sz w:val="18"/>
          <w:szCs w:val="18"/>
        </w:rPr>
        <w:t xml:space="preserve"> </w:t>
      </w:r>
      <w:r w:rsidRPr="00237B30">
        <w:rPr>
          <w:rFonts w:ascii="Verdana" w:hAnsi="Verdana"/>
          <w:i/>
          <w:iCs/>
          <w:sz w:val="18"/>
          <w:szCs w:val="18"/>
        </w:rPr>
        <w:t>&gt;</w:t>
      </w:r>
      <w:r w:rsidRPr="00B83997">
        <w:rPr>
          <w:rFonts w:ascii="Verdana" w:hAnsi="Verdana"/>
          <w:b/>
          <w:bCs/>
          <w:i/>
          <w:iCs/>
          <w:sz w:val="18"/>
          <w:szCs w:val="18"/>
        </w:rPr>
        <w:t xml:space="preserve"> </w:t>
      </w:r>
      <w:r w:rsidRPr="00B83997">
        <w:rPr>
          <w:rFonts w:ascii="Verdana" w:hAnsi="Verdana" w:eastAsia="Times New Roman"/>
          <w:sz w:val="18"/>
          <w:szCs w:val="18"/>
        </w:rPr>
        <w:t>De gegevens worden in de door Opdrachtgever aangegeven vorm en op de door Opdrachtgever aangegeven wijze terugbezorgd.</w:t>
      </w:r>
    </w:p>
    <w:p w:rsidRPr="00B83997" w:rsidR="003113C1" w:rsidP="00901125" w:rsidRDefault="003113C1" w14:paraId="37271EEB" w14:textId="77777777">
      <w:pPr>
        <w:spacing w:after="0" w:line="240" w:lineRule="auto"/>
        <w:rPr>
          <w:rFonts w:ascii="Verdana" w:hAnsi="Verdana" w:eastAsia="Times New Roman"/>
          <w:sz w:val="18"/>
          <w:szCs w:val="18"/>
        </w:rPr>
      </w:pPr>
    </w:p>
    <w:p w:rsidRPr="00B83997" w:rsidR="003113C1" w:rsidP="003113C1" w:rsidRDefault="003113C1" w14:paraId="72D9F4A9" w14:textId="77777777">
      <w:pPr>
        <w:spacing w:after="0"/>
        <w:ind w:firstLine="567"/>
        <w:rPr>
          <w:rFonts w:ascii="Verdana" w:hAnsi="Verdana" w:eastAsia="Times New Roman"/>
          <w:sz w:val="18"/>
          <w:szCs w:val="18"/>
        </w:rPr>
      </w:pPr>
      <w:r w:rsidRPr="00B83997">
        <w:rPr>
          <w:rFonts w:ascii="Verdana" w:hAnsi="Verdana" w:eastAsia="Times New Roman"/>
          <w:b/>
          <w:bCs/>
          <w:sz w:val="18"/>
          <w:szCs w:val="18"/>
        </w:rPr>
        <w:t>OF</w:t>
      </w:r>
    </w:p>
    <w:p w:rsidRPr="00B83997" w:rsidR="003113C1" w:rsidP="003113C1" w:rsidRDefault="003113C1" w14:paraId="2E8BE8B0" w14:textId="77777777">
      <w:pPr>
        <w:spacing w:after="0"/>
        <w:rPr>
          <w:rFonts w:ascii="Verdana" w:hAnsi="Verdana" w:eastAsia="Times New Roman"/>
          <w:sz w:val="18"/>
          <w:szCs w:val="18"/>
        </w:rPr>
      </w:pPr>
    </w:p>
    <w:p w:rsidR="003113C1" w:rsidP="00901125" w:rsidRDefault="003113C1" w14:paraId="486A73FD" w14:textId="3944C623">
      <w:pPr>
        <w:spacing w:after="0" w:line="240" w:lineRule="auto"/>
        <w:ind w:left="567" w:hanging="567"/>
        <w:rPr>
          <w:rFonts w:ascii="Verdana" w:hAnsi="Verdana" w:eastAsia="Times New Roman"/>
          <w:sz w:val="18"/>
          <w:szCs w:val="18"/>
        </w:rPr>
      </w:pPr>
      <w:r>
        <w:rPr>
          <w:rFonts w:ascii="Verdana" w:hAnsi="Verdana" w:eastAsia="Times New Roman"/>
          <w:sz w:val="18"/>
          <w:szCs w:val="18"/>
        </w:rPr>
        <w:t>10.4</w:t>
      </w:r>
      <w:r w:rsidR="00E716B8">
        <w:rPr>
          <w:rFonts w:ascii="Verdana" w:hAnsi="Verdana" w:eastAsia="Times New Roman"/>
          <w:sz w:val="18"/>
          <w:szCs w:val="18"/>
        </w:rPr>
        <w:t>.</w:t>
      </w:r>
      <w:r w:rsidR="00E716B8">
        <w:rPr>
          <w:rFonts w:ascii="Verdana" w:hAnsi="Verdana" w:eastAsia="Times New Roman"/>
          <w:sz w:val="18"/>
          <w:szCs w:val="18"/>
        </w:rPr>
        <w:tab/>
      </w:r>
      <w:r w:rsidRPr="00237B30">
        <w:rPr>
          <w:rFonts w:ascii="Verdana" w:hAnsi="Verdana"/>
          <w:i/>
          <w:iCs/>
          <w:sz w:val="18"/>
          <w:szCs w:val="18"/>
        </w:rPr>
        <w:t>&lt;</w:t>
      </w:r>
      <w:r w:rsidRPr="00237B30">
        <w:rPr>
          <w:rFonts w:ascii="Verdana" w:hAnsi="Verdana"/>
          <w:b/>
          <w:bCs/>
          <w:i/>
          <w:iCs/>
          <w:sz w:val="18"/>
          <w:szCs w:val="18"/>
          <w:u w:val="single"/>
        </w:rPr>
        <w:t>OPTIONEEL</w:t>
      </w:r>
      <w:r w:rsidRPr="002635BD" w:rsidR="002635BD">
        <w:rPr>
          <w:rFonts w:ascii="Verdana" w:hAnsi="Verdana"/>
          <w:b/>
          <w:bCs/>
          <w:i/>
          <w:iCs/>
          <w:sz w:val="18"/>
          <w:szCs w:val="18"/>
          <w:u w:val="single"/>
        </w:rPr>
        <w:t xml:space="preserve"> </w:t>
      </w:r>
      <w:r w:rsidR="002635BD">
        <w:rPr>
          <w:rFonts w:ascii="Verdana" w:hAnsi="Verdana"/>
          <w:b/>
          <w:bCs/>
          <w:i/>
          <w:iCs/>
          <w:sz w:val="18"/>
          <w:szCs w:val="18"/>
          <w:u w:val="single"/>
        </w:rPr>
        <w:t>als van toepassing opnemen in ROK of NOK</w:t>
      </w:r>
      <w:r w:rsidRPr="00237B30">
        <w:rPr>
          <w:rFonts w:ascii="Verdana" w:hAnsi="Verdana"/>
          <w:i/>
          <w:iCs/>
          <w:sz w:val="18"/>
          <w:szCs w:val="18"/>
        </w:rPr>
        <w:t>&gt;</w:t>
      </w:r>
      <w:r w:rsidRPr="00B83997">
        <w:rPr>
          <w:rFonts w:ascii="Verdana" w:hAnsi="Verdana"/>
          <w:b/>
          <w:bCs/>
          <w:i/>
          <w:iCs/>
          <w:sz w:val="18"/>
          <w:szCs w:val="18"/>
        </w:rPr>
        <w:t xml:space="preserve"> </w:t>
      </w:r>
      <w:r w:rsidRPr="00B83997">
        <w:rPr>
          <w:rFonts w:ascii="Verdana" w:hAnsi="Verdana" w:eastAsia="Times New Roman"/>
          <w:sz w:val="18"/>
          <w:szCs w:val="18"/>
        </w:rPr>
        <w:t xml:space="preserve">De gegevens worden als volgt terugbezorgd: [bestandsformaat] [wijze </w:t>
      </w:r>
      <w:r w:rsidRPr="00B83997">
        <w:rPr>
          <w:rFonts w:ascii="Verdana" w:hAnsi="Verdana" w:cs="Arial"/>
          <w:sz w:val="18"/>
          <w:szCs w:val="18"/>
        </w:rPr>
        <w:t xml:space="preserve">van </w:t>
      </w:r>
      <w:proofErr w:type="spellStart"/>
      <w:r w:rsidRPr="00B83997">
        <w:rPr>
          <w:rFonts w:ascii="Verdana" w:hAnsi="Verdana" w:cs="Arial"/>
          <w:sz w:val="18"/>
          <w:szCs w:val="18"/>
        </w:rPr>
        <w:t>terugbezorging</w:t>
      </w:r>
      <w:proofErr w:type="spellEnd"/>
      <w:r w:rsidRPr="00B83997">
        <w:rPr>
          <w:rFonts w:ascii="Verdana" w:hAnsi="Verdana" w:cs="Arial"/>
          <w:sz w:val="18"/>
          <w:szCs w:val="18"/>
        </w:rPr>
        <w:t xml:space="preserve"> inclusief vermelding beveiligingsmaatregelen</w:t>
      </w:r>
      <w:r w:rsidRPr="00B83997">
        <w:rPr>
          <w:rFonts w:ascii="Verdana" w:hAnsi="Verdana" w:eastAsia="Times New Roman"/>
          <w:sz w:val="18"/>
          <w:szCs w:val="18"/>
        </w:rPr>
        <w:t>] [adres].</w:t>
      </w:r>
    </w:p>
    <w:p w:rsidR="003113C1" w:rsidP="003113C1" w:rsidRDefault="003113C1" w14:paraId="36F098C3" w14:textId="77777777">
      <w:pPr>
        <w:spacing w:after="0"/>
        <w:ind w:left="567" w:hanging="567"/>
        <w:rPr>
          <w:rFonts w:ascii="Verdana" w:hAnsi="Verdana" w:eastAsia="Times New Roman"/>
          <w:sz w:val="18"/>
          <w:szCs w:val="18"/>
        </w:rPr>
      </w:pPr>
    </w:p>
    <w:p w:rsidR="003113C1" w:rsidP="00901125" w:rsidRDefault="003113C1" w14:paraId="4721413D" w14:textId="316EF74C">
      <w:pPr>
        <w:spacing w:after="0" w:line="240" w:lineRule="auto"/>
        <w:ind w:left="567" w:hanging="567"/>
        <w:rPr>
          <w:rFonts w:ascii="Verdana" w:hAnsi="Verdana" w:eastAsia="Times New Roman"/>
          <w:i/>
          <w:iCs/>
          <w:sz w:val="18"/>
          <w:szCs w:val="18"/>
        </w:rPr>
      </w:pPr>
      <w:r>
        <w:rPr>
          <w:rFonts w:ascii="Verdana" w:hAnsi="Verdana" w:eastAsia="Times New Roman"/>
          <w:sz w:val="18"/>
          <w:szCs w:val="18"/>
        </w:rPr>
        <w:t>10.5</w:t>
      </w:r>
      <w:r w:rsidR="00E716B8">
        <w:rPr>
          <w:rFonts w:ascii="Verdana" w:hAnsi="Verdana" w:eastAsia="Times New Roman"/>
          <w:sz w:val="18"/>
          <w:szCs w:val="18"/>
        </w:rPr>
        <w:t>.</w:t>
      </w:r>
      <w:r w:rsidR="00E716B8">
        <w:rPr>
          <w:rFonts w:ascii="Verdana" w:hAnsi="Verdana" w:eastAsia="Times New Roman"/>
          <w:sz w:val="18"/>
          <w:szCs w:val="18"/>
        </w:rPr>
        <w:tab/>
      </w:r>
      <w:r w:rsidRPr="00237B30">
        <w:rPr>
          <w:rFonts w:ascii="Verdana" w:hAnsi="Verdana"/>
          <w:i/>
          <w:iCs/>
          <w:sz w:val="18"/>
          <w:szCs w:val="18"/>
        </w:rPr>
        <w:t>&lt;</w:t>
      </w:r>
      <w:r w:rsidRPr="00237B30">
        <w:rPr>
          <w:rFonts w:ascii="Verdana" w:hAnsi="Verdana"/>
          <w:b/>
          <w:bCs/>
          <w:i/>
          <w:iCs/>
          <w:sz w:val="18"/>
          <w:szCs w:val="18"/>
          <w:u w:val="single"/>
        </w:rPr>
        <w:t>OPTIONEEL</w:t>
      </w:r>
      <w:r w:rsidRPr="002635BD" w:rsidR="002635BD">
        <w:rPr>
          <w:rFonts w:ascii="Verdana" w:hAnsi="Verdana"/>
          <w:b/>
          <w:bCs/>
          <w:i/>
          <w:iCs/>
          <w:sz w:val="18"/>
          <w:szCs w:val="18"/>
          <w:u w:val="single"/>
        </w:rPr>
        <w:t xml:space="preserve"> </w:t>
      </w:r>
      <w:r w:rsidR="002635BD">
        <w:rPr>
          <w:rFonts w:ascii="Verdana" w:hAnsi="Verdana"/>
          <w:b/>
          <w:bCs/>
          <w:i/>
          <w:iCs/>
          <w:sz w:val="18"/>
          <w:szCs w:val="18"/>
          <w:u w:val="single"/>
        </w:rPr>
        <w:t>in ROK of NOK</w:t>
      </w:r>
      <w:r w:rsidRPr="00237B30">
        <w:rPr>
          <w:rFonts w:ascii="Verdana" w:hAnsi="Verdana"/>
          <w:i/>
          <w:iCs/>
          <w:sz w:val="18"/>
          <w:szCs w:val="18"/>
        </w:rPr>
        <w:t>&gt;</w:t>
      </w:r>
      <w:r w:rsidRPr="00B83997">
        <w:rPr>
          <w:rFonts w:ascii="Verdana" w:hAnsi="Verdana"/>
          <w:b/>
          <w:bCs/>
          <w:i/>
          <w:iCs/>
          <w:sz w:val="18"/>
          <w:szCs w:val="18"/>
        </w:rPr>
        <w:t xml:space="preserve"> </w:t>
      </w:r>
      <w:r w:rsidRPr="00F255CD">
        <w:rPr>
          <w:rFonts w:ascii="Verdana" w:hAnsi="Verdana"/>
          <w:sz w:val="18"/>
          <w:szCs w:val="18"/>
        </w:rPr>
        <w:t xml:space="preserve">Bij (voortijdige) beëindiging van de </w:t>
      </w:r>
      <w:r w:rsidR="00A23472">
        <w:rPr>
          <w:rFonts w:ascii="Verdana" w:hAnsi="Verdana"/>
          <w:sz w:val="18"/>
          <w:szCs w:val="18"/>
        </w:rPr>
        <w:t>Nadere o</w:t>
      </w:r>
      <w:r w:rsidRPr="00F255CD">
        <w:rPr>
          <w:rFonts w:ascii="Verdana" w:hAnsi="Verdana"/>
          <w:sz w:val="18"/>
          <w:szCs w:val="18"/>
        </w:rPr>
        <w:t>vereenkomst geldt, in aanvulling op art</w:t>
      </w:r>
      <w:r>
        <w:rPr>
          <w:rFonts w:ascii="Verdana" w:hAnsi="Verdana"/>
          <w:sz w:val="18"/>
          <w:szCs w:val="18"/>
        </w:rPr>
        <w:t>ikel</w:t>
      </w:r>
      <w:r w:rsidRPr="00F255CD">
        <w:rPr>
          <w:rFonts w:ascii="Verdana" w:hAnsi="Verdana"/>
          <w:sz w:val="18"/>
          <w:szCs w:val="18"/>
        </w:rPr>
        <w:t xml:space="preserve"> 32 van de </w:t>
      </w:r>
      <w:r w:rsidRPr="008B009F">
        <w:rPr>
          <w:rFonts w:ascii="Verdana" w:hAnsi="Verdana"/>
          <w:sz w:val="18"/>
          <w:szCs w:val="18"/>
        </w:rPr>
        <w:t>A</w:t>
      </w:r>
      <w:r w:rsidRPr="008B009F" w:rsidR="00F5768E">
        <w:rPr>
          <w:rFonts w:ascii="Verdana" w:hAnsi="Verdana"/>
          <w:sz w:val="18"/>
          <w:szCs w:val="18"/>
        </w:rPr>
        <w:t>W</w:t>
      </w:r>
      <w:r w:rsidRPr="008B009F">
        <w:rPr>
          <w:rFonts w:ascii="Verdana" w:hAnsi="Verdana"/>
          <w:sz w:val="18"/>
          <w:szCs w:val="18"/>
        </w:rPr>
        <w:t>BIT</w:t>
      </w:r>
      <w:r w:rsidRPr="008B009F" w:rsidR="006A2E57">
        <w:rPr>
          <w:rFonts w:ascii="Verdana" w:hAnsi="Verdana"/>
          <w:sz w:val="18"/>
          <w:szCs w:val="18"/>
        </w:rPr>
        <w:t>-</w:t>
      </w:r>
      <w:r w:rsidRPr="008B009F">
        <w:rPr>
          <w:rFonts w:ascii="Verdana" w:hAnsi="Verdana"/>
          <w:sz w:val="18"/>
          <w:szCs w:val="18"/>
        </w:rPr>
        <w:t>202</w:t>
      </w:r>
      <w:r w:rsidRPr="008B009F" w:rsidR="008B009F">
        <w:rPr>
          <w:rFonts w:ascii="Verdana" w:hAnsi="Verdana"/>
          <w:sz w:val="18"/>
          <w:szCs w:val="18"/>
        </w:rPr>
        <w:t>3</w:t>
      </w:r>
      <w:r w:rsidRPr="008B009F">
        <w:rPr>
          <w:rFonts w:ascii="Verdana" w:hAnsi="Verdana"/>
          <w:sz w:val="18"/>
          <w:szCs w:val="18"/>
        </w:rPr>
        <w:t>,</w:t>
      </w:r>
      <w:r w:rsidRPr="00F255CD">
        <w:rPr>
          <w:rFonts w:ascii="Verdana" w:hAnsi="Verdana"/>
          <w:sz w:val="18"/>
          <w:szCs w:val="18"/>
        </w:rPr>
        <w:t xml:space="preserve"> het bepaalde in de Bijlage </w:t>
      </w:r>
      <w:proofErr w:type="spellStart"/>
      <w:r w:rsidRPr="00F255CD">
        <w:rPr>
          <w:rFonts w:ascii="Verdana" w:hAnsi="Verdana"/>
          <w:sz w:val="18"/>
          <w:szCs w:val="18"/>
        </w:rPr>
        <w:t>Exitregeling</w:t>
      </w:r>
      <w:proofErr w:type="spellEnd"/>
      <w:r>
        <w:rPr>
          <w:rFonts w:ascii="Verdana" w:hAnsi="Verdana"/>
          <w:sz w:val="18"/>
          <w:szCs w:val="18"/>
        </w:rPr>
        <w:t>.</w:t>
      </w:r>
    </w:p>
    <w:p w:rsidR="003113C1" w:rsidP="003113C1" w:rsidRDefault="003113C1" w14:paraId="61D0972D" w14:textId="77777777">
      <w:pPr>
        <w:spacing w:after="0"/>
        <w:ind w:left="567" w:hanging="567"/>
        <w:rPr>
          <w:rFonts w:ascii="Verdana" w:hAnsi="Verdana" w:eastAsia="Times New Roman"/>
          <w:i/>
          <w:iCs/>
          <w:sz w:val="18"/>
          <w:szCs w:val="18"/>
        </w:rPr>
      </w:pPr>
    </w:p>
    <w:p w:rsidRPr="00F255CD" w:rsidR="003113C1" w:rsidP="00901125" w:rsidRDefault="003113C1" w14:paraId="1A448745" w14:textId="65FACAAD">
      <w:pPr>
        <w:spacing w:after="0" w:line="240" w:lineRule="auto"/>
        <w:ind w:left="567" w:hanging="567"/>
        <w:rPr>
          <w:rFonts w:ascii="Verdana" w:hAnsi="Verdana" w:eastAsia="Times New Roman"/>
          <w:sz w:val="18"/>
          <w:szCs w:val="18"/>
        </w:rPr>
      </w:pPr>
      <w:r>
        <w:rPr>
          <w:rFonts w:ascii="Verdana" w:hAnsi="Verdana" w:eastAsia="Times New Roman"/>
          <w:sz w:val="18"/>
          <w:szCs w:val="18"/>
        </w:rPr>
        <w:t>10.6</w:t>
      </w:r>
      <w:r w:rsidR="00E716B8">
        <w:rPr>
          <w:rFonts w:ascii="Verdana" w:hAnsi="Verdana" w:eastAsia="Times New Roman"/>
          <w:sz w:val="18"/>
          <w:szCs w:val="18"/>
        </w:rPr>
        <w:t>.</w:t>
      </w:r>
      <w:r w:rsidR="00E716B8">
        <w:rPr>
          <w:rFonts w:ascii="Verdana" w:hAnsi="Verdana" w:eastAsia="Times New Roman"/>
          <w:sz w:val="18"/>
          <w:szCs w:val="18"/>
        </w:rPr>
        <w:tab/>
      </w:r>
      <w:r w:rsidRPr="00237B30">
        <w:rPr>
          <w:rFonts w:ascii="Verdana" w:hAnsi="Verdana"/>
          <w:i/>
          <w:iCs/>
          <w:sz w:val="18"/>
          <w:szCs w:val="18"/>
        </w:rPr>
        <w:t>&lt;</w:t>
      </w:r>
      <w:r w:rsidRPr="00901125">
        <w:rPr>
          <w:rFonts w:ascii="Verdana" w:hAnsi="Verdana"/>
          <w:b/>
          <w:bCs/>
          <w:i/>
          <w:iCs/>
          <w:sz w:val="18"/>
          <w:szCs w:val="18"/>
          <w:u w:val="single"/>
        </w:rPr>
        <w:t xml:space="preserve">OPTIONEEL </w:t>
      </w:r>
      <w:r w:rsidRPr="00901125" w:rsidR="002635BD">
        <w:rPr>
          <w:rFonts w:ascii="Verdana" w:hAnsi="Verdana"/>
          <w:b/>
          <w:bCs/>
          <w:i/>
          <w:iCs/>
          <w:sz w:val="18"/>
          <w:szCs w:val="18"/>
          <w:u w:val="single"/>
        </w:rPr>
        <w:t>in</w:t>
      </w:r>
      <w:r w:rsidR="002635BD">
        <w:rPr>
          <w:rFonts w:ascii="Verdana" w:hAnsi="Verdana"/>
          <w:b/>
          <w:bCs/>
          <w:i/>
          <w:iCs/>
          <w:sz w:val="18"/>
          <w:szCs w:val="18"/>
          <w:u w:val="single"/>
        </w:rPr>
        <w:t xml:space="preserve"> ROK of NOK</w:t>
      </w:r>
      <w:r w:rsidR="002635BD">
        <w:rPr>
          <w:rFonts w:ascii="Verdana" w:hAnsi="Verdana" w:eastAsia="Times New Roman"/>
          <w:sz w:val="18"/>
          <w:szCs w:val="18"/>
        </w:rPr>
        <w:t xml:space="preserve"> </w:t>
      </w:r>
      <w:r>
        <w:rPr>
          <w:rFonts w:ascii="Verdana" w:hAnsi="Verdana" w:eastAsia="Times New Roman"/>
          <w:sz w:val="18"/>
          <w:szCs w:val="18"/>
        </w:rPr>
        <w:t>bij de levering van een AI-systeem met een hoog risico voor de gezondheid en veiligheid of de grondrechten van personen</w:t>
      </w:r>
      <w:r>
        <w:rPr>
          <w:rFonts w:ascii="Verdana" w:hAnsi="Verdana" w:eastAsia="Times New Roman"/>
          <w:i/>
          <w:iCs/>
          <w:sz w:val="18"/>
          <w:szCs w:val="18"/>
        </w:rPr>
        <w:t>&gt;</w:t>
      </w:r>
      <w:r>
        <w:rPr>
          <w:rFonts w:ascii="Verdana" w:hAnsi="Verdana" w:eastAsia="Times New Roman"/>
          <w:b/>
          <w:bCs/>
          <w:i/>
          <w:iCs/>
          <w:sz w:val="18"/>
          <w:szCs w:val="18"/>
        </w:rPr>
        <w:t xml:space="preserve"> </w:t>
      </w:r>
      <w:proofErr w:type="gramStart"/>
      <w:r w:rsidRPr="00F255CD">
        <w:rPr>
          <w:rFonts w:ascii="Verdana" w:hAnsi="Verdana" w:eastAsia="Times New Roman"/>
          <w:sz w:val="18"/>
          <w:szCs w:val="18"/>
        </w:rPr>
        <w:t>Indien</w:t>
      </w:r>
      <w:proofErr w:type="gramEnd"/>
      <w:r w:rsidRPr="00F255CD">
        <w:rPr>
          <w:rFonts w:ascii="Verdana" w:hAnsi="Verdana" w:eastAsia="Times New Roman"/>
          <w:sz w:val="18"/>
          <w:szCs w:val="18"/>
        </w:rPr>
        <w:t xml:space="preserve"> de Prestatie mede de levering omvat van een AI-systeem met een hoog risico voor de gezondheid en veiligheid of de grondrechten van personen dan geldt daarvoor het bepaalde in de [nader overeen te komen] Bijlage AI.</w:t>
      </w:r>
    </w:p>
    <w:bookmarkEnd w:id="13"/>
    <w:p w:rsidR="003113C1" w:rsidP="00305D8F" w:rsidRDefault="003113C1" w14:paraId="77F4F1E0" w14:textId="77777777">
      <w:pPr>
        <w:spacing w:after="0" w:line="240" w:lineRule="auto"/>
        <w:rPr>
          <w:rFonts w:ascii="Verdana" w:hAnsi="Verdana"/>
          <w:sz w:val="18"/>
          <w:szCs w:val="18"/>
        </w:rPr>
      </w:pPr>
    </w:p>
    <w:p w:rsidR="003113C1" w:rsidP="003113C1" w:rsidRDefault="003113C1" w14:paraId="0AF01FC8" w14:textId="2AD3A0C8">
      <w:pPr>
        <w:spacing w:after="0" w:line="240" w:lineRule="auto"/>
        <w:ind w:left="567" w:hanging="567"/>
        <w:rPr>
          <w:rFonts w:ascii="Verdana" w:hAnsi="Verdana"/>
          <w:sz w:val="18"/>
          <w:szCs w:val="18"/>
        </w:rPr>
      </w:pPr>
      <w:r>
        <w:rPr>
          <w:rFonts w:ascii="Verdana" w:hAnsi="Verdana"/>
          <w:sz w:val="18"/>
          <w:szCs w:val="18"/>
        </w:rPr>
        <w:t>10.</w:t>
      </w:r>
      <w:r w:rsidR="00DA3F6F">
        <w:rPr>
          <w:rFonts w:ascii="Verdana" w:hAnsi="Verdana"/>
          <w:sz w:val="18"/>
          <w:szCs w:val="18"/>
        </w:rPr>
        <w:t>7</w:t>
      </w:r>
      <w:r w:rsidR="00E716B8">
        <w:rPr>
          <w:rFonts w:ascii="Verdana" w:hAnsi="Verdana"/>
          <w:sz w:val="18"/>
          <w:szCs w:val="18"/>
        </w:rPr>
        <w:t>.</w:t>
      </w:r>
      <w:r w:rsidR="00E716B8">
        <w:rPr>
          <w:rFonts w:ascii="Verdana" w:hAnsi="Verdana"/>
          <w:sz w:val="18"/>
          <w:szCs w:val="18"/>
        </w:rPr>
        <w:tab/>
      </w:r>
      <w:r w:rsidRPr="00414A13">
        <w:rPr>
          <w:rFonts w:ascii="Verdana" w:hAnsi="Verdana"/>
          <w:sz w:val="18"/>
          <w:szCs w:val="18"/>
        </w:rPr>
        <w:t>&lt;</w:t>
      </w:r>
      <w:r w:rsidRPr="000C075A">
        <w:rPr>
          <w:rFonts w:ascii="Verdana" w:hAnsi="Verdana"/>
          <w:b/>
          <w:i/>
          <w:sz w:val="18"/>
          <w:szCs w:val="18"/>
          <w:u w:val="single"/>
        </w:rPr>
        <w:t>OPTIONEEL</w:t>
      </w:r>
      <w:r>
        <w:rPr>
          <w:rFonts w:ascii="Verdana" w:hAnsi="Verdana"/>
          <w:sz w:val="18"/>
          <w:szCs w:val="18"/>
        </w:rPr>
        <w:t>&gt; [……]</w:t>
      </w:r>
    </w:p>
    <w:p w:rsidRPr="000A4F5C" w:rsidR="003113C1" w:rsidP="009573AD" w:rsidRDefault="003113C1" w14:paraId="7700911C" w14:textId="77777777">
      <w:pPr>
        <w:spacing w:after="0" w:line="240" w:lineRule="auto"/>
        <w:ind w:left="567" w:hanging="567"/>
        <w:rPr>
          <w:rFonts w:ascii="Verdana" w:hAnsi="Verdana"/>
          <w:sz w:val="18"/>
          <w:szCs w:val="18"/>
        </w:rPr>
      </w:pPr>
    </w:p>
    <w:p w:rsidRPr="000A4F5C" w:rsidR="00B70A1B" w:rsidP="004B2DDA" w:rsidRDefault="00B70A1B" w14:paraId="71842E18" w14:textId="77777777">
      <w:pPr>
        <w:spacing w:after="0" w:line="240" w:lineRule="auto"/>
        <w:rPr>
          <w:rFonts w:ascii="Verdana" w:hAnsi="Verdana"/>
          <w:sz w:val="18"/>
          <w:szCs w:val="18"/>
        </w:rPr>
      </w:pPr>
    </w:p>
    <w:p w:rsidRPr="000A4F5C" w:rsidR="001578EC" w:rsidP="004B2DDA" w:rsidRDefault="001578EC" w14:paraId="76E938D0" w14:textId="77777777">
      <w:pPr>
        <w:spacing w:after="0" w:line="240" w:lineRule="auto"/>
        <w:rPr>
          <w:rFonts w:ascii="Verdana" w:hAnsi="Verdana"/>
          <w:sz w:val="18"/>
          <w:szCs w:val="18"/>
        </w:rPr>
      </w:pPr>
    </w:p>
    <w:p w:rsidR="005242F3" w:rsidP="004B2DDA" w:rsidRDefault="005242F3" w14:paraId="6C358B8E" w14:textId="66609276">
      <w:pPr>
        <w:spacing w:after="0" w:line="240" w:lineRule="auto"/>
        <w:rPr>
          <w:rFonts w:ascii="Verdana" w:hAnsi="Verdana"/>
          <w:sz w:val="18"/>
          <w:szCs w:val="18"/>
        </w:rPr>
      </w:pPr>
    </w:p>
    <w:p w:rsidR="002B0946" w:rsidP="004B2DDA" w:rsidRDefault="002B0946" w14:paraId="21DFA8BD" w14:textId="1C591568">
      <w:pPr>
        <w:spacing w:after="0" w:line="240" w:lineRule="auto"/>
        <w:rPr>
          <w:rFonts w:ascii="Verdana" w:hAnsi="Verdana"/>
          <w:sz w:val="18"/>
          <w:szCs w:val="18"/>
        </w:rPr>
      </w:pPr>
    </w:p>
    <w:p w:rsidR="002B0946" w:rsidP="004B2DDA" w:rsidRDefault="002B0946" w14:paraId="2096F9D8" w14:textId="5AFB9CBF">
      <w:pPr>
        <w:spacing w:after="0" w:line="240" w:lineRule="auto"/>
        <w:rPr>
          <w:rFonts w:ascii="Verdana" w:hAnsi="Verdana"/>
          <w:sz w:val="18"/>
          <w:szCs w:val="18"/>
        </w:rPr>
      </w:pPr>
    </w:p>
    <w:p w:rsidR="002B0946" w:rsidP="004B2DDA" w:rsidRDefault="002B0946" w14:paraId="01B93DF5" w14:textId="3A8A8911">
      <w:pPr>
        <w:spacing w:after="0" w:line="240" w:lineRule="auto"/>
        <w:rPr>
          <w:rFonts w:ascii="Verdana" w:hAnsi="Verdana"/>
          <w:sz w:val="18"/>
          <w:szCs w:val="18"/>
        </w:rPr>
      </w:pPr>
    </w:p>
    <w:p w:rsidR="002B0946" w:rsidP="004B2DDA" w:rsidRDefault="002B0946" w14:paraId="6FB91955" w14:textId="2B0DBFA7">
      <w:pPr>
        <w:spacing w:after="0" w:line="240" w:lineRule="auto"/>
        <w:rPr>
          <w:rFonts w:ascii="Verdana" w:hAnsi="Verdana"/>
          <w:sz w:val="18"/>
          <w:szCs w:val="18"/>
        </w:rPr>
      </w:pPr>
    </w:p>
    <w:p w:rsidR="002B0946" w:rsidP="004B2DDA" w:rsidRDefault="002B0946" w14:paraId="497E2131" w14:textId="06CC1F22">
      <w:pPr>
        <w:spacing w:after="0" w:line="240" w:lineRule="auto"/>
        <w:rPr>
          <w:rFonts w:ascii="Verdana" w:hAnsi="Verdana"/>
          <w:sz w:val="18"/>
          <w:szCs w:val="18"/>
        </w:rPr>
      </w:pPr>
    </w:p>
    <w:p w:rsidR="002B0946" w:rsidP="004B2DDA" w:rsidRDefault="002B0946" w14:paraId="5FD31605" w14:textId="4000A046">
      <w:pPr>
        <w:spacing w:after="0" w:line="240" w:lineRule="auto"/>
        <w:rPr>
          <w:rFonts w:ascii="Verdana" w:hAnsi="Verdana"/>
          <w:sz w:val="18"/>
          <w:szCs w:val="18"/>
        </w:rPr>
      </w:pPr>
    </w:p>
    <w:p w:rsidR="002B0946" w:rsidP="004B2DDA" w:rsidRDefault="002B0946" w14:paraId="73116AD4" w14:textId="7E3C3934">
      <w:pPr>
        <w:spacing w:after="0" w:line="240" w:lineRule="auto"/>
        <w:rPr>
          <w:rFonts w:ascii="Verdana" w:hAnsi="Verdana"/>
          <w:sz w:val="18"/>
          <w:szCs w:val="18"/>
        </w:rPr>
      </w:pPr>
    </w:p>
    <w:p w:rsidR="002B0946" w:rsidP="004B2DDA" w:rsidRDefault="002B0946" w14:paraId="676B7933" w14:textId="2115765E">
      <w:pPr>
        <w:spacing w:after="0" w:line="240" w:lineRule="auto"/>
        <w:rPr>
          <w:rFonts w:ascii="Verdana" w:hAnsi="Verdana"/>
          <w:sz w:val="18"/>
          <w:szCs w:val="18"/>
        </w:rPr>
      </w:pPr>
    </w:p>
    <w:p w:rsidR="002B0946" w:rsidP="004B2DDA" w:rsidRDefault="002B0946" w14:paraId="4F6AA9A6" w14:textId="49FB134E">
      <w:pPr>
        <w:spacing w:after="0" w:line="240" w:lineRule="auto"/>
        <w:rPr>
          <w:rFonts w:ascii="Verdana" w:hAnsi="Verdana"/>
          <w:sz w:val="18"/>
          <w:szCs w:val="18"/>
        </w:rPr>
      </w:pPr>
    </w:p>
    <w:p w:rsidR="002B0946" w:rsidP="004B2DDA" w:rsidRDefault="002B0946" w14:paraId="4020748C" w14:textId="3823F733">
      <w:pPr>
        <w:spacing w:after="0" w:line="240" w:lineRule="auto"/>
        <w:rPr>
          <w:rFonts w:ascii="Verdana" w:hAnsi="Verdana"/>
          <w:sz w:val="18"/>
          <w:szCs w:val="18"/>
        </w:rPr>
      </w:pPr>
    </w:p>
    <w:p w:rsidR="002B0946" w:rsidP="004B2DDA" w:rsidRDefault="002B0946" w14:paraId="56CF3F49" w14:textId="67BBB29A">
      <w:pPr>
        <w:spacing w:after="0" w:line="240" w:lineRule="auto"/>
        <w:rPr>
          <w:rFonts w:ascii="Verdana" w:hAnsi="Verdana"/>
          <w:sz w:val="18"/>
          <w:szCs w:val="18"/>
        </w:rPr>
      </w:pPr>
    </w:p>
    <w:p w:rsidR="002B0946" w:rsidP="004B2DDA" w:rsidRDefault="002B0946" w14:paraId="26BFAB0B" w14:textId="22118A75">
      <w:pPr>
        <w:spacing w:after="0" w:line="240" w:lineRule="auto"/>
        <w:rPr>
          <w:rFonts w:ascii="Verdana" w:hAnsi="Verdana"/>
          <w:sz w:val="18"/>
          <w:szCs w:val="18"/>
        </w:rPr>
      </w:pPr>
    </w:p>
    <w:p w:rsidR="002B0946" w:rsidP="004B2DDA" w:rsidRDefault="002B0946" w14:paraId="15F96C98" w14:textId="1CC7BEA4">
      <w:pPr>
        <w:spacing w:after="0" w:line="240" w:lineRule="auto"/>
        <w:rPr>
          <w:rFonts w:ascii="Verdana" w:hAnsi="Verdana"/>
          <w:sz w:val="18"/>
          <w:szCs w:val="18"/>
        </w:rPr>
      </w:pPr>
    </w:p>
    <w:p w:rsidR="002B0946" w:rsidP="004B2DDA" w:rsidRDefault="002B0946" w14:paraId="35E94EA1" w14:textId="527A410B">
      <w:pPr>
        <w:spacing w:after="0" w:line="240" w:lineRule="auto"/>
        <w:rPr>
          <w:rFonts w:ascii="Verdana" w:hAnsi="Verdana"/>
          <w:sz w:val="18"/>
          <w:szCs w:val="18"/>
        </w:rPr>
      </w:pPr>
    </w:p>
    <w:p w:rsidR="002B0946" w:rsidP="004B2DDA" w:rsidRDefault="002B0946" w14:paraId="371E1292" w14:textId="17BB4122">
      <w:pPr>
        <w:spacing w:after="0" w:line="240" w:lineRule="auto"/>
        <w:rPr>
          <w:rFonts w:ascii="Verdana" w:hAnsi="Verdana"/>
          <w:sz w:val="18"/>
          <w:szCs w:val="18"/>
        </w:rPr>
      </w:pPr>
    </w:p>
    <w:p w:rsidR="002B0946" w:rsidP="004B2DDA" w:rsidRDefault="002B0946" w14:paraId="05BE83E1" w14:textId="78D60FFF">
      <w:pPr>
        <w:spacing w:after="0" w:line="240" w:lineRule="auto"/>
        <w:rPr>
          <w:rFonts w:ascii="Verdana" w:hAnsi="Verdana"/>
          <w:sz w:val="18"/>
          <w:szCs w:val="18"/>
        </w:rPr>
      </w:pPr>
    </w:p>
    <w:p w:rsidR="002B0946" w:rsidP="004B2DDA" w:rsidRDefault="002B0946" w14:paraId="4730B1DB" w14:textId="32240117">
      <w:pPr>
        <w:spacing w:after="0" w:line="240" w:lineRule="auto"/>
        <w:rPr>
          <w:rFonts w:ascii="Verdana" w:hAnsi="Verdana"/>
          <w:sz w:val="18"/>
          <w:szCs w:val="18"/>
        </w:rPr>
      </w:pPr>
    </w:p>
    <w:p w:rsidR="002B0946" w:rsidP="004B2DDA" w:rsidRDefault="002B0946" w14:paraId="2A4AA3BA" w14:textId="77777777">
      <w:pPr>
        <w:spacing w:after="0" w:line="240" w:lineRule="auto"/>
        <w:rPr>
          <w:rFonts w:ascii="Verdana" w:hAnsi="Verdana"/>
          <w:sz w:val="18"/>
          <w:szCs w:val="18"/>
        </w:rPr>
      </w:pPr>
    </w:p>
    <w:p w:rsidR="00901125" w:rsidP="004B2DDA" w:rsidRDefault="00901125" w14:paraId="3E89846C" w14:textId="77777777">
      <w:pPr>
        <w:spacing w:after="0" w:line="240" w:lineRule="auto"/>
        <w:rPr>
          <w:rFonts w:ascii="Verdana" w:hAnsi="Verdana"/>
          <w:sz w:val="18"/>
          <w:szCs w:val="18"/>
        </w:rPr>
      </w:pPr>
    </w:p>
    <w:p w:rsidRPr="000A4F5C" w:rsidR="00B70A1B" w:rsidP="004B2DDA" w:rsidRDefault="00B70A1B" w14:paraId="5D37BA80" w14:textId="77777777">
      <w:pPr>
        <w:spacing w:after="0" w:line="240" w:lineRule="auto"/>
        <w:rPr>
          <w:rFonts w:ascii="Verdana" w:hAnsi="Verdana"/>
          <w:sz w:val="18"/>
          <w:szCs w:val="18"/>
        </w:rPr>
      </w:pPr>
      <w:r w:rsidRPr="000A4F5C">
        <w:rPr>
          <w:rFonts w:ascii="Verdana" w:hAnsi="Verdana"/>
          <w:sz w:val="18"/>
          <w:szCs w:val="18"/>
        </w:rPr>
        <w:t>Aldus overeengekomen op &lt;datum&gt; en ondertekend in tweevoud door:</w:t>
      </w:r>
    </w:p>
    <w:p w:rsidRPr="000A4F5C" w:rsidR="000A4F5C" w:rsidP="004B2DDA" w:rsidRDefault="000A4F5C" w14:paraId="51FFCD47" w14:textId="77777777">
      <w:pPr>
        <w:spacing w:after="0" w:line="240" w:lineRule="auto"/>
        <w:rPr>
          <w:rFonts w:ascii="Verdana" w:hAnsi="Verdana"/>
          <w:sz w:val="18"/>
          <w:szCs w:val="18"/>
        </w:rPr>
      </w:pPr>
    </w:p>
    <w:tbl>
      <w:tblPr>
        <w:tblpPr w:leftFromText="180" w:rightFromText="180" w:vertAnchor="text" w:horzAnchor="margin" w:tblpXSpec="center" w:tblpY="482"/>
        <w:tblW w:w="0" w:type="auto"/>
        <w:tblLayout w:type="fixed"/>
        <w:tblLook w:val="0000" w:firstRow="0" w:lastRow="0" w:firstColumn="0" w:lastColumn="0" w:noHBand="0" w:noVBand="0"/>
      </w:tblPr>
      <w:tblGrid>
        <w:gridCol w:w="3836"/>
        <w:gridCol w:w="3988"/>
      </w:tblGrid>
      <w:tr w:rsidRPr="000A4F5C" w:rsidR="000A4F5C" w:rsidTr="00C3619D" w14:paraId="2C6550BA" w14:textId="77777777">
        <w:trPr>
          <w:trHeight w:val="290"/>
        </w:trPr>
        <w:tc>
          <w:tcPr>
            <w:tcW w:w="3836" w:type="dxa"/>
          </w:tcPr>
          <w:p w:rsidRPr="009B13E5" w:rsidR="000A4F5C" w:rsidP="00C3619D" w:rsidRDefault="000A4F5C" w14:paraId="5D72F62E" w14:textId="77777777">
            <w:pPr>
              <w:rPr>
                <w:rFonts w:ascii="Verdana" w:hAnsi="Verdana"/>
                <w:sz w:val="18"/>
                <w:szCs w:val="18"/>
              </w:rPr>
            </w:pPr>
            <w:r w:rsidRPr="009B13E5">
              <w:rPr>
                <w:rFonts w:ascii="Verdana" w:hAnsi="Verdana"/>
                <w:sz w:val="18"/>
                <w:szCs w:val="18"/>
              </w:rPr>
              <w:t>OPDRACHTGEVER</w:t>
            </w:r>
            <w:r w:rsidRPr="009B13E5">
              <w:rPr>
                <w:rFonts w:ascii="Verdana" w:hAnsi="Verdana"/>
                <w:sz w:val="18"/>
                <w:szCs w:val="18"/>
              </w:rPr>
              <w:tab/>
            </w:r>
            <w:r w:rsidRPr="009B13E5">
              <w:rPr>
                <w:rFonts w:ascii="Verdana" w:hAnsi="Verdana"/>
                <w:sz w:val="18"/>
                <w:szCs w:val="18"/>
              </w:rPr>
              <w:tab/>
            </w:r>
            <w:r w:rsidRPr="009B13E5">
              <w:rPr>
                <w:rFonts w:ascii="Verdana" w:hAnsi="Verdana"/>
                <w:sz w:val="18"/>
                <w:szCs w:val="18"/>
              </w:rPr>
              <w:tab/>
            </w:r>
          </w:p>
        </w:tc>
        <w:tc>
          <w:tcPr>
            <w:tcW w:w="3988" w:type="dxa"/>
          </w:tcPr>
          <w:p w:rsidRPr="009B13E5" w:rsidR="000A4F5C" w:rsidP="00C3619D" w:rsidRDefault="000A4F5C" w14:paraId="1E5B374D" w14:textId="77777777">
            <w:pPr>
              <w:rPr>
                <w:rFonts w:ascii="Verdana" w:hAnsi="Verdana"/>
                <w:sz w:val="18"/>
                <w:szCs w:val="18"/>
              </w:rPr>
            </w:pPr>
            <w:r w:rsidRPr="009B13E5">
              <w:rPr>
                <w:rFonts w:ascii="Verdana" w:hAnsi="Verdana"/>
                <w:sz w:val="18"/>
                <w:szCs w:val="18"/>
              </w:rPr>
              <w:t>WEDERPARTIJ</w:t>
            </w:r>
          </w:p>
        </w:tc>
      </w:tr>
      <w:tr w:rsidRPr="000A4F5C" w:rsidR="000A4F5C" w:rsidTr="00C3619D" w14:paraId="5F9FAF8A" w14:textId="77777777">
        <w:trPr>
          <w:trHeight w:val="155"/>
        </w:trPr>
        <w:tc>
          <w:tcPr>
            <w:tcW w:w="3836" w:type="dxa"/>
          </w:tcPr>
          <w:p w:rsidRPr="009B13E5" w:rsidR="000A4F5C" w:rsidP="00C3619D" w:rsidRDefault="000A4F5C" w14:paraId="45D6BB8C" w14:textId="77777777">
            <w:pPr>
              <w:rPr>
                <w:rFonts w:ascii="Verdana" w:hAnsi="Verdana"/>
                <w:sz w:val="18"/>
                <w:szCs w:val="18"/>
              </w:rPr>
            </w:pPr>
            <w:r w:rsidRPr="009B13E5">
              <w:rPr>
                <w:rFonts w:ascii="Verdana" w:hAnsi="Verdana"/>
                <w:sz w:val="18"/>
                <w:szCs w:val="18"/>
              </w:rPr>
              <w:t xml:space="preserve">Naam: </w:t>
            </w:r>
            <w:r w:rsidRPr="009B13E5">
              <w:rPr>
                <w:rFonts w:ascii="Verdana" w:hAnsi="Verdana"/>
                <w:i/>
                <w:sz w:val="18"/>
                <w:szCs w:val="18"/>
                <w:lang w:val="nl"/>
              </w:rPr>
              <w:t>&lt;naam&gt;</w:t>
            </w:r>
          </w:p>
        </w:tc>
        <w:tc>
          <w:tcPr>
            <w:tcW w:w="3988" w:type="dxa"/>
          </w:tcPr>
          <w:p w:rsidRPr="009B13E5" w:rsidR="000A4F5C" w:rsidP="00C3619D" w:rsidRDefault="000A4F5C" w14:paraId="59E5CABE" w14:textId="6AA84A75">
            <w:pPr>
              <w:rPr>
                <w:rFonts w:ascii="Verdana" w:hAnsi="Verdana"/>
                <w:sz w:val="18"/>
                <w:szCs w:val="18"/>
              </w:rPr>
            </w:pPr>
            <w:r w:rsidRPr="009B13E5">
              <w:rPr>
                <w:rFonts w:ascii="Verdana" w:hAnsi="Verdana"/>
                <w:sz w:val="18"/>
                <w:szCs w:val="18"/>
              </w:rPr>
              <w:t xml:space="preserve">Naam: </w:t>
            </w:r>
            <w:r w:rsidRPr="009B13E5">
              <w:rPr>
                <w:rFonts w:ascii="Verdana" w:hAnsi="Verdana"/>
                <w:i/>
                <w:sz w:val="18"/>
                <w:szCs w:val="18"/>
                <w:lang w:val="nl"/>
              </w:rPr>
              <w:t>&lt;</w:t>
            </w:r>
            <w:r w:rsidR="008C0DCF">
              <w:rPr>
                <w:rFonts w:ascii="Verdana" w:hAnsi="Verdana"/>
                <w:i/>
                <w:sz w:val="18"/>
                <w:szCs w:val="18"/>
                <w:lang w:val="nl"/>
              </w:rPr>
              <w:t>naam</w:t>
            </w:r>
            <w:r w:rsidRPr="009B13E5">
              <w:rPr>
                <w:rFonts w:ascii="Verdana" w:hAnsi="Verdana"/>
                <w:i/>
                <w:sz w:val="18"/>
                <w:szCs w:val="18"/>
                <w:lang w:val="nl"/>
              </w:rPr>
              <w:t>&gt;</w:t>
            </w:r>
          </w:p>
        </w:tc>
      </w:tr>
      <w:tr w:rsidRPr="000A4F5C" w:rsidR="000A4F5C" w:rsidTr="00C3619D" w14:paraId="7D952D84" w14:textId="77777777">
        <w:trPr>
          <w:trHeight w:val="145"/>
        </w:trPr>
        <w:tc>
          <w:tcPr>
            <w:tcW w:w="3836" w:type="dxa"/>
          </w:tcPr>
          <w:p w:rsidRPr="009B13E5" w:rsidR="000A4F5C" w:rsidP="00C3619D" w:rsidRDefault="000A4F5C" w14:paraId="0C1E3D25" w14:textId="2B11CE87">
            <w:pPr>
              <w:rPr>
                <w:rFonts w:ascii="Verdana" w:hAnsi="Verdana"/>
                <w:sz w:val="18"/>
                <w:szCs w:val="18"/>
              </w:rPr>
            </w:pPr>
          </w:p>
        </w:tc>
        <w:tc>
          <w:tcPr>
            <w:tcW w:w="3988" w:type="dxa"/>
          </w:tcPr>
          <w:p w:rsidRPr="009B13E5" w:rsidR="000A4F5C" w:rsidP="00C3619D" w:rsidRDefault="000A4F5C" w14:paraId="7F1C5927" w14:textId="07B18C7A">
            <w:pPr>
              <w:rPr>
                <w:rFonts w:ascii="Verdana" w:hAnsi="Verdana"/>
                <w:i/>
                <w:sz w:val="18"/>
                <w:szCs w:val="18"/>
              </w:rPr>
            </w:pPr>
          </w:p>
        </w:tc>
      </w:tr>
      <w:tr w:rsidRPr="000A4F5C" w:rsidR="000A4F5C" w:rsidTr="00C3619D" w14:paraId="23B840A0" w14:textId="77777777">
        <w:trPr>
          <w:trHeight w:val="145"/>
        </w:trPr>
        <w:tc>
          <w:tcPr>
            <w:tcW w:w="3836" w:type="dxa"/>
          </w:tcPr>
          <w:p w:rsidRPr="009B13E5" w:rsidR="00901125" w:rsidP="00901125" w:rsidRDefault="00901125" w14:paraId="5F002700" w14:textId="138D214D">
            <w:pPr>
              <w:jc w:val="center"/>
              <w:rPr>
                <w:rFonts w:ascii="Verdana" w:hAnsi="Verdana"/>
                <w:sz w:val="18"/>
                <w:szCs w:val="18"/>
              </w:rPr>
            </w:pPr>
          </w:p>
        </w:tc>
        <w:tc>
          <w:tcPr>
            <w:tcW w:w="3988" w:type="dxa"/>
          </w:tcPr>
          <w:p w:rsidRPr="009B13E5" w:rsidR="000A4F5C" w:rsidP="00C3619D" w:rsidRDefault="000A4F5C" w14:paraId="23E50331" w14:textId="77777777">
            <w:pPr>
              <w:rPr>
                <w:rFonts w:ascii="Verdana" w:hAnsi="Verdana"/>
                <w:sz w:val="18"/>
                <w:szCs w:val="18"/>
              </w:rPr>
            </w:pPr>
          </w:p>
        </w:tc>
      </w:tr>
      <w:tr w:rsidRPr="000A4F5C" w:rsidR="000A4F5C" w:rsidTr="00C3619D" w14:paraId="5483909B" w14:textId="77777777">
        <w:trPr>
          <w:trHeight w:val="598"/>
        </w:trPr>
        <w:tc>
          <w:tcPr>
            <w:tcW w:w="3836" w:type="dxa"/>
          </w:tcPr>
          <w:p w:rsidRPr="009B13E5" w:rsidR="000A4F5C" w:rsidP="00C3619D" w:rsidRDefault="000A4F5C" w14:paraId="65F7B036" w14:textId="361D7FD7">
            <w:pPr>
              <w:rPr>
                <w:rFonts w:ascii="Verdana" w:hAnsi="Verdana"/>
                <w:sz w:val="18"/>
                <w:szCs w:val="18"/>
              </w:rPr>
            </w:pPr>
            <w:r w:rsidRPr="009B13E5">
              <w:rPr>
                <w:rFonts w:ascii="Verdana" w:hAnsi="Verdana"/>
                <w:sz w:val="18"/>
                <w:szCs w:val="18"/>
              </w:rPr>
              <w:t>Handtekening:</w:t>
            </w:r>
          </w:p>
        </w:tc>
        <w:tc>
          <w:tcPr>
            <w:tcW w:w="3988" w:type="dxa"/>
          </w:tcPr>
          <w:p w:rsidRPr="009B13E5" w:rsidR="000A4F5C" w:rsidP="00C3619D" w:rsidRDefault="000A4F5C" w14:paraId="6A3006B1" w14:textId="77777777">
            <w:pPr>
              <w:rPr>
                <w:rFonts w:ascii="Verdana" w:hAnsi="Verdana"/>
                <w:sz w:val="18"/>
                <w:szCs w:val="18"/>
              </w:rPr>
            </w:pPr>
            <w:r w:rsidRPr="009B13E5">
              <w:rPr>
                <w:rFonts w:ascii="Verdana" w:hAnsi="Verdana"/>
                <w:sz w:val="18"/>
                <w:szCs w:val="18"/>
              </w:rPr>
              <w:t>Handtekening:</w:t>
            </w:r>
          </w:p>
          <w:p w:rsidRPr="009B13E5" w:rsidR="000A4F5C" w:rsidP="00C3619D" w:rsidRDefault="000A4F5C" w14:paraId="4F7DB6E6" w14:textId="77777777">
            <w:pPr>
              <w:rPr>
                <w:rFonts w:ascii="Verdana" w:hAnsi="Verdana"/>
                <w:sz w:val="18"/>
                <w:szCs w:val="18"/>
              </w:rPr>
            </w:pPr>
          </w:p>
          <w:p w:rsidRPr="009B13E5" w:rsidR="000A4F5C" w:rsidP="00C3619D" w:rsidRDefault="000A4F5C" w14:paraId="24DE8666" w14:textId="77777777">
            <w:pPr>
              <w:rPr>
                <w:rFonts w:ascii="Verdana" w:hAnsi="Verdana"/>
                <w:sz w:val="18"/>
                <w:szCs w:val="18"/>
              </w:rPr>
            </w:pPr>
          </w:p>
          <w:p w:rsidRPr="009B13E5" w:rsidR="000A4F5C" w:rsidP="00C3619D" w:rsidRDefault="000A4F5C" w14:paraId="07D6BFAA" w14:textId="77777777">
            <w:pPr>
              <w:rPr>
                <w:rFonts w:ascii="Verdana" w:hAnsi="Verdana"/>
                <w:sz w:val="18"/>
                <w:szCs w:val="18"/>
              </w:rPr>
            </w:pPr>
          </w:p>
        </w:tc>
      </w:tr>
      <w:tr w:rsidRPr="000A4F5C" w:rsidR="000A4F5C" w:rsidTr="00C3619D" w14:paraId="075F7DCA" w14:textId="77777777">
        <w:trPr>
          <w:trHeight w:val="145"/>
        </w:trPr>
        <w:tc>
          <w:tcPr>
            <w:tcW w:w="3836" w:type="dxa"/>
          </w:tcPr>
          <w:p w:rsidRPr="009B13E5" w:rsidR="000A4F5C" w:rsidP="00C3619D" w:rsidRDefault="000A4F5C" w14:paraId="564F7ED2" w14:textId="77777777">
            <w:pPr>
              <w:rPr>
                <w:rFonts w:ascii="Verdana" w:hAnsi="Verdana"/>
                <w:sz w:val="18"/>
                <w:szCs w:val="18"/>
              </w:rPr>
            </w:pPr>
            <w:r w:rsidRPr="009B13E5">
              <w:rPr>
                <w:rFonts w:ascii="Verdana" w:hAnsi="Verdana"/>
                <w:sz w:val="18"/>
                <w:szCs w:val="18"/>
              </w:rPr>
              <w:t xml:space="preserve">Datum: </w:t>
            </w:r>
            <w:r w:rsidRPr="009B13E5">
              <w:rPr>
                <w:rFonts w:ascii="Verdana" w:hAnsi="Verdana"/>
                <w:sz w:val="18"/>
                <w:szCs w:val="18"/>
              </w:rPr>
              <w:tab/>
            </w:r>
            <w:r w:rsidRPr="009B13E5">
              <w:rPr>
                <w:rFonts w:ascii="Verdana" w:hAnsi="Verdana"/>
                <w:sz w:val="18"/>
                <w:szCs w:val="18"/>
              </w:rPr>
              <w:tab/>
            </w:r>
            <w:r w:rsidRPr="009B13E5">
              <w:rPr>
                <w:rFonts w:ascii="Verdana" w:hAnsi="Verdana"/>
                <w:sz w:val="18"/>
                <w:szCs w:val="18"/>
              </w:rPr>
              <w:tab/>
            </w:r>
            <w:r w:rsidRPr="009B13E5">
              <w:rPr>
                <w:rFonts w:ascii="Verdana" w:hAnsi="Verdana"/>
                <w:sz w:val="18"/>
                <w:szCs w:val="18"/>
              </w:rPr>
              <w:t xml:space="preserve"> </w:t>
            </w:r>
          </w:p>
        </w:tc>
        <w:tc>
          <w:tcPr>
            <w:tcW w:w="3988" w:type="dxa"/>
          </w:tcPr>
          <w:p w:rsidRPr="009B13E5" w:rsidR="000A4F5C" w:rsidP="00C3619D" w:rsidRDefault="000A4F5C" w14:paraId="42C12970" w14:textId="77777777">
            <w:pPr>
              <w:rPr>
                <w:rFonts w:ascii="Verdana" w:hAnsi="Verdana"/>
                <w:sz w:val="18"/>
                <w:szCs w:val="18"/>
              </w:rPr>
            </w:pPr>
            <w:r w:rsidRPr="009B13E5">
              <w:rPr>
                <w:rFonts w:ascii="Verdana" w:hAnsi="Verdana"/>
                <w:sz w:val="18"/>
                <w:szCs w:val="18"/>
              </w:rPr>
              <w:t xml:space="preserve">Datum: </w:t>
            </w:r>
            <w:r w:rsidRPr="009B13E5">
              <w:rPr>
                <w:rFonts w:ascii="Verdana" w:hAnsi="Verdana"/>
                <w:sz w:val="18"/>
                <w:szCs w:val="18"/>
              </w:rPr>
              <w:tab/>
            </w:r>
            <w:r w:rsidRPr="009B13E5">
              <w:rPr>
                <w:rFonts w:ascii="Verdana" w:hAnsi="Verdana"/>
                <w:sz w:val="18"/>
                <w:szCs w:val="18"/>
              </w:rPr>
              <w:tab/>
            </w:r>
            <w:r w:rsidRPr="009B13E5">
              <w:rPr>
                <w:rFonts w:ascii="Verdana" w:hAnsi="Verdana"/>
                <w:sz w:val="18"/>
                <w:szCs w:val="18"/>
              </w:rPr>
              <w:tab/>
            </w:r>
            <w:r w:rsidRPr="009B13E5">
              <w:rPr>
                <w:rFonts w:ascii="Verdana" w:hAnsi="Verdana"/>
                <w:sz w:val="18"/>
                <w:szCs w:val="18"/>
              </w:rPr>
              <w:tab/>
            </w:r>
            <w:r w:rsidRPr="009B13E5">
              <w:rPr>
                <w:rFonts w:ascii="Verdana" w:hAnsi="Verdana"/>
                <w:sz w:val="18"/>
                <w:szCs w:val="18"/>
              </w:rPr>
              <w:tab/>
            </w:r>
            <w:r w:rsidRPr="009B13E5">
              <w:rPr>
                <w:rFonts w:ascii="Verdana" w:hAnsi="Verdana"/>
                <w:sz w:val="18"/>
                <w:szCs w:val="18"/>
              </w:rPr>
              <w:t xml:space="preserve"> </w:t>
            </w:r>
          </w:p>
        </w:tc>
      </w:tr>
    </w:tbl>
    <w:p w:rsidRPr="000A4F5C" w:rsidR="00B70A1B" w:rsidP="004B2DDA" w:rsidRDefault="00B70A1B" w14:paraId="75696886" w14:textId="77777777">
      <w:pPr>
        <w:spacing w:after="0" w:line="240" w:lineRule="auto"/>
        <w:rPr>
          <w:rFonts w:ascii="Verdana" w:hAnsi="Verdana"/>
          <w:sz w:val="18"/>
          <w:szCs w:val="18"/>
        </w:rPr>
      </w:pPr>
    </w:p>
    <w:p w:rsidRPr="000A4F5C" w:rsidR="00B70A1B" w:rsidP="004B2DDA" w:rsidRDefault="00B70A1B" w14:paraId="67DBDB15" w14:textId="77777777">
      <w:pPr>
        <w:spacing w:after="0" w:line="240" w:lineRule="auto"/>
        <w:rPr>
          <w:rFonts w:ascii="Verdana" w:hAnsi="Verdana"/>
          <w:sz w:val="18"/>
          <w:szCs w:val="18"/>
        </w:rPr>
      </w:pPr>
    </w:p>
    <w:p w:rsidRPr="000A4F5C" w:rsidR="00B70A1B" w:rsidP="004B2DDA" w:rsidRDefault="00B70A1B" w14:paraId="78709EF3" w14:textId="77777777">
      <w:pPr>
        <w:spacing w:after="0" w:line="240" w:lineRule="auto"/>
        <w:rPr>
          <w:rFonts w:ascii="Verdana" w:hAnsi="Verdana"/>
          <w:sz w:val="18"/>
          <w:szCs w:val="18"/>
        </w:rPr>
      </w:pPr>
    </w:p>
    <w:p w:rsidRPr="000A4F5C" w:rsidR="00B70A1B" w:rsidP="004B2DDA" w:rsidRDefault="00B70A1B" w14:paraId="138EC6D1" w14:textId="77777777">
      <w:pPr>
        <w:spacing w:after="0" w:line="240" w:lineRule="auto"/>
        <w:rPr>
          <w:rFonts w:ascii="Verdana" w:hAnsi="Verdana"/>
          <w:sz w:val="18"/>
          <w:szCs w:val="18"/>
        </w:rPr>
      </w:pPr>
    </w:p>
    <w:p w:rsidRPr="000A4F5C" w:rsidR="00B70A1B" w:rsidP="004B2DDA" w:rsidRDefault="00B70A1B" w14:paraId="676E0130" w14:textId="77777777">
      <w:pPr>
        <w:spacing w:after="0" w:line="240" w:lineRule="auto"/>
        <w:rPr>
          <w:rFonts w:ascii="Verdana" w:hAnsi="Verdana"/>
          <w:sz w:val="18"/>
          <w:szCs w:val="18"/>
        </w:rPr>
      </w:pPr>
    </w:p>
    <w:p w:rsidRPr="000A4F5C" w:rsidR="00B70A1B" w:rsidP="004B2DDA" w:rsidRDefault="00B70A1B" w14:paraId="0230704C" w14:textId="77777777">
      <w:pPr>
        <w:spacing w:after="0" w:line="240" w:lineRule="auto"/>
        <w:rPr>
          <w:rFonts w:ascii="Verdana" w:hAnsi="Verdana"/>
          <w:sz w:val="18"/>
          <w:szCs w:val="18"/>
        </w:rPr>
      </w:pPr>
    </w:p>
    <w:p w:rsidRPr="000A4F5C" w:rsidR="00B70A1B" w:rsidP="004B2DDA" w:rsidRDefault="00B70A1B" w14:paraId="1750CFA1" w14:textId="77777777">
      <w:pPr>
        <w:spacing w:after="0" w:line="240" w:lineRule="auto"/>
        <w:rPr>
          <w:rFonts w:ascii="Verdana" w:hAnsi="Verdana"/>
          <w:sz w:val="18"/>
          <w:szCs w:val="18"/>
        </w:rPr>
      </w:pPr>
    </w:p>
    <w:p w:rsidRPr="000A4F5C" w:rsidR="00B70A1B" w:rsidP="004B2DDA" w:rsidRDefault="00B70A1B" w14:paraId="123A19ED" w14:textId="77777777">
      <w:pPr>
        <w:spacing w:after="0" w:line="240" w:lineRule="auto"/>
        <w:rPr>
          <w:rFonts w:ascii="Verdana" w:hAnsi="Verdana"/>
          <w:sz w:val="18"/>
          <w:szCs w:val="18"/>
        </w:rPr>
      </w:pPr>
    </w:p>
    <w:p w:rsidRPr="000A4F5C" w:rsidR="00B70A1B" w:rsidP="004B2DDA" w:rsidRDefault="00B70A1B" w14:paraId="5A0159AF" w14:textId="77777777">
      <w:pPr>
        <w:spacing w:after="0" w:line="240" w:lineRule="auto"/>
        <w:rPr>
          <w:rFonts w:ascii="Verdana" w:hAnsi="Verdana"/>
          <w:sz w:val="18"/>
          <w:szCs w:val="18"/>
        </w:rPr>
      </w:pPr>
    </w:p>
    <w:p w:rsidRPr="000A4F5C" w:rsidR="00B70A1B" w:rsidP="004B2DDA" w:rsidRDefault="00B70A1B" w14:paraId="00DA7E72" w14:textId="77777777">
      <w:pPr>
        <w:spacing w:after="0" w:line="240" w:lineRule="auto"/>
        <w:rPr>
          <w:rFonts w:ascii="Verdana" w:hAnsi="Verdana"/>
          <w:sz w:val="18"/>
          <w:szCs w:val="18"/>
        </w:rPr>
      </w:pPr>
    </w:p>
    <w:p w:rsidRPr="000A4F5C" w:rsidR="00B70A1B" w:rsidP="004B2DDA" w:rsidRDefault="00B70A1B" w14:paraId="59319628" w14:textId="77777777">
      <w:pPr>
        <w:spacing w:after="0" w:line="240" w:lineRule="auto"/>
        <w:rPr>
          <w:rFonts w:ascii="Verdana" w:hAnsi="Verdana"/>
          <w:sz w:val="18"/>
          <w:szCs w:val="18"/>
        </w:rPr>
      </w:pPr>
    </w:p>
    <w:p w:rsidRPr="000A4F5C" w:rsidR="00B70A1B" w:rsidP="004B2DDA" w:rsidRDefault="00B70A1B" w14:paraId="5E5A65F4" w14:textId="77777777">
      <w:pPr>
        <w:spacing w:after="0" w:line="240" w:lineRule="auto"/>
        <w:rPr>
          <w:rFonts w:ascii="Verdana" w:hAnsi="Verdana"/>
          <w:sz w:val="18"/>
          <w:szCs w:val="18"/>
        </w:rPr>
      </w:pPr>
    </w:p>
    <w:p w:rsidRPr="000A4F5C" w:rsidR="00B70A1B" w:rsidP="004B2DDA" w:rsidRDefault="00B70A1B" w14:paraId="4D063CBF" w14:textId="77777777">
      <w:pPr>
        <w:spacing w:after="0" w:line="240" w:lineRule="auto"/>
        <w:rPr>
          <w:rFonts w:ascii="Verdana" w:hAnsi="Verdana"/>
          <w:sz w:val="18"/>
          <w:szCs w:val="18"/>
        </w:rPr>
      </w:pPr>
    </w:p>
    <w:p w:rsidRPr="000A4F5C" w:rsidR="00B70A1B" w:rsidP="004B2DDA" w:rsidRDefault="00B70A1B" w14:paraId="035555F0" w14:textId="77777777">
      <w:pPr>
        <w:spacing w:after="0" w:line="240" w:lineRule="auto"/>
        <w:rPr>
          <w:rFonts w:ascii="Verdana" w:hAnsi="Verdana"/>
          <w:sz w:val="18"/>
          <w:szCs w:val="18"/>
        </w:rPr>
      </w:pPr>
    </w:p>
    <w:p w:rsidRPr="000A4F5C" w:rsidR="00B70A1B" w:rsidP="004B2DDA" w:rsidRDefault="00B70A1B" w14:paraId="7BCE96E6" w14:textId="77777777">
      <w:pPr>
        <w:spacing w:after="0" w:line="240" w:lineRule="auto"/>
        <w:rPr>
          <w:rFonts w:ascii="Verdana" w:hAnsi="Verdana"/>
          <w:sz w:val="18"/>
          <w:szCs w:val="18"/>
        </w:rPr>
      </w:pPr>
    </w:p>
    <w:p w:rsidRPr="000A4F5C" w:rsidR="00B70A1B" w:rsidP="004B2DDA" w:rsidRDefault="00B70A1B" w14:paraId="3F7FF709" w14:textId="77777777">
      <w:pPr>
        <w:spacing w:after="0" w:line="240" w:lineRule="auto"/>
        <w:rPr>
          <w:rFonts w:ascii="Verdana" w:hAnsi="Verdana"/>
          <w:sz w:val="18"/>
          <w:szCs w:val="18"/>
        </w:rPr>
      </w:pPr>
    </w:p>
    <w:p w:rsidRPr="000A4F5C" w:rsidR="00B70A1B" w:rsidP="004B2DDA" w:rsidRDefault="00B70A1B" w14:paraId="2B34DA08" w14:textId="77777777">
      <w:pPr>
        <w:spacing w:after="0" w:line="240" w:lineRule="auto"/>
        <w:rPr>
          <w:rFonts w:ascii="Verdana" w:hAnsi="Verdana"/>
          <w:sz w:val="18"/>
          <w:szCs w:val="18"/>
        </w:rPr>
      </w:pPr>
    </w:p>
    <w:p w:rsidRPr="000A4F5C" w:rsidR="00B70A1B" w:rsidP="004B2DDA" w:rsidRDefault="00B70A1B" w14:paraId="259D1C81" w14:textId="77777777">
      <w:pPr>
        <w:spacing w:after="0" w:line="240" w:lineRule="auto"/>
        <w:rPr>
          <w:rFonts w:ascii="Verdana" w:hAnsi="Verdana"/>
          <w:sz w:val="18"/>
          <w:szCs w:val="18"/>
        </w:rPr>
      </w:pPr>
    </w:p>
    <w:p w:rsidR="00B70A1B" w:rsidP="004B2DDA" w:rsidRDefault="00B70A1B" w14:paraId="175B522A" w14:textId="77777777">
      <w:pPr>
        <w:spacing w:after="0" w:line="240" w:lineRule="auto"/>
        <w:rPr>
          <w:rFonts w:ascii="Verdana" w:hAnsi="Verdana"/>
          <w:sz w:val="18"/>
          <w:szCs w:val="18"/>
        </w:rPr>
      </w:pPr>
    </w:p>
    <w:p w:rsidR="00757569" w:rsidP="004B2DDA" w:rsidRDefault="00757569" w14:paraId="256BCBCF" w14:textId="77777777">
      <w:pPr>
        <w:spacing w:after="0" w:line="240" w:lineRule="auto"/>
        <w:rPr>
          <w:rFonts w:ascii="Verdana" w:hAnsi="Verdana"/>
          <w:sz w:val="18"/>
          <w:szCs w:val="18"/>
        </w:rPr>
      </w:pPr>
    </w:p>
    <w:p w:rsidR="00757569" w:rsidP="004B2DDA" w:rsidRDefault="00757569" w14:paraId="337680AB" w14:textId="77777777">
      <w:pPr>
        <w:spacing w:after="0" w:line="240" w:lineRule="auto"/>
        <w:rPr>
          <w:rFonts w:ascii="Verdana" w:hAnsi="Verdana"/>
          <w:sz w:val="18"/>
          <w:szCs w:val="18"/>
        </w:rPr>
      </w:pPr>
    </w:p>
    <w:p w:rsidR="00757569" w:rsidP="004B2DDA" w:rsidRDefault="00757569" w14:paraId="6432EA00" w14:textId="77777777">
      <w:pPr>
        <w:spacing w:after="0" w:line="240" w:lineRule="auto"/>
        <w:rPr>
          <w:rFonts w:ascii="Verdana" w:hAnsi="Verdana"/>
          <w:sz w:val="18"/>
          <w:szCs w:val="18"/>
        </w:rPr>
      </w:pPr>
    </w:p>
    <w:p w:rsidR="00757569" w:rsidP="004B2DDA" w:rsidRDefault="00757569" w14:paraId="1047DF97" w14:textId="77777777">
      <w:pPr>
        <w:spacing w:after="0" w:line="240" w:lineRule="auto"/>
        <w:rPr>
          <w:rFonts w:ascii="Verdana" w:hAnsi="Verdana"/>
          <w:sz w:val="18"/>
          <w:szCs w:val="18"/>
        </w:rPr>
      </w:pPr>
    </w:p>
    <w:p w:rsidR="00757569" w:rsidP="004B2DDA" w:rsidRDefault="00757569" w14:paraId="30595250" w14:textId="77777777">
      <w:pPr>
        <w:spacing w:after="0" w:line="240" w:lineRule="auto"/>
        <w:rPr>
          <w:rFonts w:ascii="Verdana" w:hAnsi="Verdana"/>
          <w:sz w:val="18"/>
          <w:szCs w:val="18"/>
        </w:rPr>
      </w:pPr>
    </w:p>
    <w:p w:rsidR="00757569" w:rsidP="004B2DDA" w:rsidRDefault="00757569" w14:paraId="6DB79237" w14:textId="77777777">
      <w:pPr>
        <w:spacing w:after="0" w:line="240" w:lineRule="auto"/>
        <w:rPr>
          <w:rFonts w:ascii="Verdana" w:hAnsi="Verdana"/>
          <w:sz w:val="18"/>
          <w:szCs w:val="18"/>
        </w:rPr>
      </w:pPr>
    </w:p>
    <w:p w:rsidR="00757569" w:rsidP="004B2DDA" w:rsidRDefault="00757569" w14:paraId="367128F0" w14:textId="77777777">
      <w:pPr>
        <w:spacing w:after="0" w:line="240" w:lineRule="auto"/>
        <w:rPr>
          <w:rFonts w:ascii="Verdana" w:hAnsi="Verdana"/>
          <w:sz w:val="18"/>
          <w:szCs w:val="18"/>
        </w:rPr>
      </w:pPr>
    </w:p>
    <w:p w:rsidR="00757569" w:rsidP="004B2DDA" w:rsidRDefault="00757569" w14:paraId="2E3C5AD4" w14:textId="77777777">
      <w:pPr>
        <w:spacing w:after="0" w:line="240" w:lineRule="auto"/>
        <w:rPr>
          <w:rFonts w:ascii="Verdana" w:hAnsi="Verdana"/>
          <w:sz w:val="18"/>
          <w:szCs w:val="18"/>
        </w:rPr>
      </w:pPr>
    </w:p>
    <w:p w:rsidR="00757569" w:rsidP="004B2DDA" w:rsidRDefault="00757569" w14:paraId="5C75301C" w14:textId="77777777">
      <w:pPr>
        <w:spacing w:after="0" w:line="240" w:lineRule="auto"/>
        <w:rPr>
          <w:rFonts w:ascii="Verdana" w:hAnsi="Verdana"/>
          <w:sz w:val="18"/>
          <w:szCs w:val="18"/>
        </w:rPr>
      </w:pPr>
    </w:p>
    <w:p w:rsidR="00757569" w:rsidP="004B2DDA" w:rsidRDefault="00757569" w14:paraId="16C38BC0" w14:textId="77777777">
      <w:pPr>
        <w:spacing w:after="0" w:line="240" w:lineRule="auto"/>
        <w:rPr>
          <w:rFonts w:ascii="Verdana" w:hAnsi="Verdana"/>
          <w:sz w:val="18"/>
          <w:szCs w:val="18"/>
        </w:rPr>
      </w:pPr>
    </w:p>
    <w:p w:rsidR="00757569" w:rsidP="004B2DDA" w:rsidRDefault="00757569" w14:paraId="66D4F59A" w14:textId="77777777">
      <w:pPr>
        <w:spacing w:after="0" w:line="240" w:lineRule="auto"/>
        <w:rPr>
          <w:rFonts w:ascii="Verdana" w:hAnsi="Verdana"/>
          <w:sz w:val="18"/>
          <w:szCs w:val="18"/>
        </w:rPr>
      </w:pPr>
    </w:p>
    <w:p w:rsidRPr="000A4F5C" w:rsidR="00757569" w:rsidP="004B2DDA" w:rsidRDefault="00757569" w14:paraId="12DEFF46" w14:textId="77777777">
      <w:pPr>
        <w:spacing w:after="0" w:line="240" w:lineRule="auto"/>
        <w:rPr>
          <w:rFonts w:ascii="Verdana" w:hAnsi="Verdana"/>
          <w:sz w:val="18"/>
          <w:szCs w:val="18"/>
        </w:rPr>
      </w:pPr>
      <w:r>
        <w:rPr>
          <w:rFonts w:ascii="Verdana" w:hAnsi="Verdana"/>
          <w:sz w:val="18"/>
          <w:szCs w:val="18"/>
        </w:rPr>
        <w:br w:type="page"/>
      </w:r>
    </w:p>
    <w:p w:rsidRPr="00B83997" w:rsidR="008C0DCF" w:rsidP="008C0DCF" w:rsidRDefault="008C0DCF" w14:paraId="764EDB8A" w14:textId="77777777">
      <w:pPr>
        <w:spacing w:after="0" w:line="240" w:lineRule="auto"/>
        <w:rPr>
          <w:rFonts w:ascii="Verdana" w:hAnsi="Verdana"/>
          <w:sz w:val="18"/>
          <w:szCs w:val="18"/>
        </w:rPr>
      </w:pPr>
      <w:r w:rsidRPr="00E76E8B">
        <w:rPr>
          <w:rFonts w:ascii="Verdana" w:hAnsi="Verdana"/>
          <w:b/>
          <w:sz w:val="20"/>
          <w:szCs w:val="20"/>
        </w:rPr>
        <w:t xml:space="preserve">BIJLAGE </w:t>
      </w:r>
      <w:r>
        <w:rPr>
          <w:rFonts w:ascii="Verdana" w:hAnsi="Verdana"/>
          <w:b/>
          <w:sz w:val="20"/>
          <w:szCs w:val="20"/>
        </w:rPr>
        <w:t>Verwerkersovereenkomst (indien van toepassing)</w:t>
      </w:r>
    </w:p>
    <w:p w:rsidR="008C0DCF" w:rsidP="008C0DCF" w:rsidRDefault="008C0DCF" w14:paraId="4A493757" w14:textId="77777777">
      <w:pPr>
        <w:spacing w:after="0" w:line="240" w:lineRule="auto"/>
        <w:ind w:left="567" w:hanging="567"/>
        <w:rPr>
          <w:rFonts w:ascii="Verdana" w:hAnsi="Verdana"/>
          <w:sz w:val="18"/>
          <w:szCs w:val="18"/>
        </w:rPr>
      </w:pPr>
    </w:p>
    <w:p w:rsidRPr="00414A13" w:rsidR="008C0DCF" w:rsidP="008C0DCF" w:rsidRDefault="008C0DCF" w14:paraId="75DCE855" w14:textId="77777777">
      <w:pPr>
        <w:spacing w:after="0" w:line="240" w:lineRule="auto"/>
        <w:ind w:left="567" w:hanging="567"/>
        <w:rPr>
          <w:rFonts w:ascii="Verdana" w:hAnsi="Verdana"/>
          <w:sz w:val="18"/>
          <w:szCs w:val="18"/>
        </w:rPr>
      </w:pPr>
      <w:r w:rsidRPr="00414A13">
        <w:rPr>
          <w:rFonts w:ascii="Verdana" w:hAnsi="Verdana"/>
          <w:sz w:val="18"/>
          <w:szCs w:val="18"/>
        </w:rPr>
        <w:t>&lt;</w:t>
      </w:r>
      <w:proofErr w:type="gramStart"/>
      <w:r>
        <w:rPr>
          <w:rFonts w:ascii="Verdana" w:hAnsi="Verdana"/>
          <w:sz w:val="18"/>
          <w:szCs w:val="18"/>
        </w:rPr>
        <w:t>invoegen</w:t>
      </w:r>
      <w:proofErr w:type="gramEnd"/>
      <w:r>
        <w:rPr>
          <w:rFonts w:ascii="Verdana" w:hAnsi="Verdana"/>
          <w:sz w:val="18"/>
          <w:szCs w:val="18"/>
        </w:rPr>
        <w:t xml:space="preserve"> Verwerkersovereenkomst</w:t>
      </w:r>
      <w:r w:rsidRPr="00414A13">
        <w:rPr>
          <w:rFonts w:ascii="Verdana" w:hAnsi="Verdana"/>
          <w:sz w:val="18"/>
          <w:szCs w:val="18"/>
        </w:rPr>
        <w:t>&gt;</w:t>
      </w:r>
    </w:p>
    <w:p w:rsidR="008C0DCF" w:rsidRDefault="008C0DCF" w14:paraId="0B9F8874" w14:textId="77777777">
      <w:pPr>
        <w:spacing w:after="0" w:line="240" w:lineRule="auto"/>
        <w:rPr>
          <w:rFonts w:ascii="Verdana" w:hAnsi="Verdana" w:eastAsia="Times New Roman"/>
          <w:b/>
          <w:bCs/>
          <w:kern w:val="32"/>
          <w:sz w:val="18"/>
          <w:szCs w:val="18"/>
        </w:rPr>
      </w:pPr>
      <w:r>
        <w:rPr>
          <w:rFonts w:ascii="Verdana" w:hAnsi="Verdana"/>
          <w:sz w:val="18"/>
          <w:szCs w:val="18"/>
        </w:rPr>
        <w:br w:type="page"/>
      </w:r>
    </w:p>
    <w:p w:rsidR="00B70A1B" w:rsidP="000A4F5C" w:rsidRDefault="00B70A1B" w14:paraId="0FF3CA3E" w14:textId="6DBD20C8">
      <w:pPr>
        <w:pStyle w:val="Kop1"/>
        <w:rPr>
          <w:rFonts w:ascii="Verdana" w:hAnsi="Verdana"/>
          <w:sz w:val="18"/>
          <w:szCs w:val="18"/>
        </w:rPr>
      </w:pPr>
      <w:bookmarkStart w:name="_Toc132361217" w:id="14"/>
      <w:r w:rsidRPr="000A4F5C">
        <w:rPr>
          <w:rFonts w:ascii="Verdana" w:hAnsi="Verdana"/>
          <w:sz w:val="18"/>
          <w:szCs w:val="18"/>
        </w:rPr>
        <w:t>BIJLAGE Nadere oproep tot mededinging</w:t>
      </w:r>
      <w:bookmarkEnd w:id="14"/>
    </w:p>
    <w:p w:rsidR="00757569" w:rsidP="00757569" w:rsidRDefault="00757569" w14:paraId="16A26DA4" w14:textId="77777777"/>
    <w:p w:rsidRPr="00757569" w:rsidR="00757569" w:rsidP="00757569" w:rsidRDefault="00757569" w14:paraId="7054DA22" w14:textId="77777777">
      <w:r>
        <w:br w:type="page"/>
      </w:r>
    </w:p>
    <w:p w:rsidR="0041281E" w:rsidP="000A4F5C" w:rsidRDefault="00B70A1B" w14:paraId="024134FB" w14:textId="0F1DC73F">
      <w:pPr>
        <w:pStyle w:val="Kop1"/>
        <w:rPr>
          <w:rFonts w:ascii="Verdana" w:hAnsi="Verdana"/>
          <w:sz w:val="18"/>
          <w:szCs w:val="18"/>
          <w:lang w:val="en-US"/>
        </w:rPr>
      </w:pPr>
      <w:bookmarkStart w:name="_Toc132361218" w:id="15"/>
      <w:r w:rsidRPr="000A4F5C">
        <w:rPr>
          <w:rFonts w:ascii="Verdana" w:hAnsi="Verdana"/>
          <w:sz w:val="18"/>
          <w:szCs w:val="18"/>
          <w:lang w:val="en-US"/>
        </w:rPr>
        <w:t xml:space="preserve">BIJLAGE </w:t>
      </w:r>
      <w:proofErr w:type="spellStart"/>
      <w:r w:rsidRPr="000A4F5C">
        <w:rPr>
          <w:rFonts w:ascii="Verdana" w:hAnsi="Verdana"/>
          <w:sz w:val="18"/>
          <w:szCs w:val="18"/>
          <w:lang w:val="en-US"/>
        </w:rPr>
        <w:t>Nadere</w:t>
      </w:r>
      <w:proofErr w:type="spellEnd"/>
      <w:r w:rsidRPr="000A4F5C">
        <w:rPr>
          <w:rFonts w:ascii="Verdana" w:hAnsi="Verdana"/>
          <w:sz w:val="18"/>
          <w:szCs w:val="18"/>
          <w:lang w:val="en-US"/>
        </w:rPr>
        <w:t xml:space="preserve"> </w:t>
      </w:r>
      <w:proofErr w:type="spellStart"/>
      <w:r w:rsidRPr="000A4F5C">
        <w:rPr>
          <w:rFonts w:ascii="Verdana" w:hAnsi="Verdana"/>
          <w:sz w:val="18"/>
          <w:szCs w:val="18"/>
          <w:lang w:val="en-US"/>
        </w:rPr>
        <w:t>offerte</w:t>
      </w:r>
      <w:bookmarkEnd w:id="15"/>
      <w:proofErr w:type="spellEnd"/>
    </w:p>
    <w:p w:rsidRPr="0041281E" w:rsidR="00B70A1B" w:rsidP="000A67B9" w:rsidRDefault="0041281E" w14:paraId="7B3A856E" w14:textId="039B1748">
      <w:pPr>
        <w:spacing w:after="0" w:line="240" w:lineRule="auto"/>
        <w:rPr>
          <w:rFonts w:ascii="Verdana" w:hAnsi="Verdana"/>
          <w:sz w:val="18"/>
          <w:szCs w:val="18"/>
          <w:lang w:val="en-US"/>
        </w:rPr>
      </w:pPr>
      <w:r>
        <w:rPr>
          <w:rFonts w:ascii="Verdana" w:hAnsi="Verdana"/>
          <w:sz w:val="18"/>
          <w:szCs w:val="18"/>
          <w:lang w:val="en-US"/>
        </w:rPr>
        <w:br w:type="page"/>
      </w:r>
    </w:p>
    <w:p w:rsidR="00B70A1B" w:rsidP="000A4F5C" w:rsidRDefault="00B70A1B" w14:paraId="1A9A2095" w14:textId="77777777">
      <w:pPr>
        <w:pStyle w:val="Kop1"/>
        <w:rPr>
          <w:rFonts w:ascii="Verdana" w:hAnsi="Verdana"/>
          <w:sz w:val="18"/>
          <w:szCs w:val="18"/>
          <w:lang w:val="en-US"/>
        </w:rPr>
      </w:pPr>
      <w:bookmarkStart w:name="_Toc132361219" w:id="16"/>
      <w:r w:rsidRPr="000A4F5C">
        <w:rPr>
          <w:rFonts w:ascii="Verdana" w:hAnsi="Verdana"/>
          <w:sz w:val="18"/>
          <w:szCs w:val="18"/>
          <w:lang w:val="en-US"/>
        </w:rPr>
        <w:t>BIJLAGE Service level agreement</w:t>
      </w:r>
      <w:bookmarkEnd w:id="16"/>
    </w:p>
    <w:p w:rsidR="00757569" w:rsidP="00757569" w:rsidRDefault="00757569" w14:paraId="25E0ABBB" w14:noSpellErr="1" w14:textId="0B63B7AB">
      <w:pPr/>
    </w:p>
    <w:p w:rsidR="00757569" w:rsidP="7BB46451" w:rsidRDefault="00757569" w14:paraId="1A1EF4CA" w14:noSpellErr="1" w14:textId="45B810DE">
      <w:pPr>
        <w:pStyle w:val="Standaard"/>
        <w:spacing w:after="0" w:line="240" w:lineRule="auto"/>
        <w:rPr>
          <w:lang w:val="en-US"/>
        </w:rPr>
      </w:pPr>
    </w:p>
    <w:p w:rsidRPr="000A4F5C" w:rsidR="00757569" w:rsidP="004B2DDA" w:rsidRDefault="00757569" w14:paraId="30A199B6" w14:textId="77777777">
      <w:pPr>
        <w:spacing w:after="0" w:line="240" w:lineRule="auto"/>
        <w:rPr>
          <w:rFonts w:ascii="Verdana" w:hAnsi="Verdana"/>
          <w:sz w:val="18"/>
          <w:szCs w:val="18"/>
        </w:rPr>
      </w:pPr>
      <w:r>
        <w:rPr>
          <w:rFonts w:ascii="Verdana" w:hAnsi="Verdana"/>
          <w:sz w:val="18"/>
          <w:szCs w:val="18"/>
        </w:rPr>
        <w:br w:type="page"/>
      </w:r>
    </w:p>
    <w:p w:rsidR="00B70A1B" w:rsidP="000A4F5C" w:rsidRDefault="00B70A1B" w14:paraId="4292BB07" w14:textId="77777777">
      <w:pPr>
        <w:pStyle w:val="Kop1"/>
        <w:rPr>
          <w:rFonts w:ascii="Verdana" w:hAnsi="Verdana"/>
          <w:sz w:val="18"/>
          <w:szCs w:val="18"/>
        </w:rPr>
      </w:pPr>
      <w:bookmarkStart w:name="_Toc132361221" w:id="18"/>
      <w:r w:rsidRPr="000A4F5C">
        <w:rPr>
          <w:rFonts w:ascii="Verdana" w:hAnsi="Verdana"/>
          <w:sz w:val="18"/>
          <w:szCs w:val="18"/>
        </w:rPr>
        <w:t>BIJLAGE Acceptatieprocedure</w:t>
      </w:r>
      <w:bookmarkEnd w:id="18"/>
    </w:p>
    <w:p w:rsidRPr="00757569" w:rsidR="00757569" w:rsidP="00757569" w:rsidRDefault="00757569" w14:paraId="121DC234" w14:textId="77777777">
      <w:r>
        <w:br w:type="page"/>
      </w:r>
    </w:p>
    <w:p w:rsidR="008C0DCF" w:rsidP="00757569" w:rsidRDefault="00B70A1B" w14:paraId="1AB00362" w14:textId="31CC64E4">
      <w:pPr>
        <w:pStyle w:val="Kop1"/>
        <w:rPr>
          <w:rFonts w:ascii="Verdana" w:hAnsi="Verdana"/>
          <w:sz w:val="18"/>
          <w:szCs w:val="18"/>
        </w:rPr>
      </w:pPr>
      <w:bookmarkStart w:name="_Toc132361222" w:id="19"/>
      <w:r w:rsidRPr="000A4F5C">
        <w:rPr>
          <w:rFonts w:ascii="Verdana" w:hAnsi="Verdana"/>
          <w:sz w:val="18"/>
          <w:szCs w:val="18"/>
        </w:rPr>
        <w:t>BIJLAGE Model Urenstaten</w:t>
      </w:r>
      <w:bookmarkEnd w:id="19"/>
    </w:p>
    <w:p w:rsidR="008C0DCF" w:rsidRDefault="008C0DCF" w14:paraId="09475EAA" w14:textId="77777777">
      <w:pPr>
        <w:spacing w:after="0" w:line="240" w:lineRule="auto"/>
        <w:rPr>
          <w:rFonts w:ascii="Verdana" w:hAnsi="Verdana" w:eastAsia="Times New Roman"/>
          <w:b/>
          <w:bCs/>
          <w:kern w:val="32"/>
          <w:sz w:val="18"/>
          <w:szCs w:val="18"/>
        </w:rPr>
      </w:pPr>
      <w:r>
        <w:rPr>
          <w:rFonts w:ascii="Verdana" w:hAnsi="Verdana"/>
          <w:sz w:val="18"/>
          <w:szCs w:val="18"/>
        </w:rPr>
        <w:br w:type="page"/>
      </w:r>
    </w:p>
    <w:p w:rsidR="00757569" w:rsidP="00757569" w:rsidRDefault="008C0DCF" w14:paraId="03BE2CE1" w14:textId="025FAD75">
      <w:pPr>
        <w:pStyle w:val="Kop1"/>
        <w:rPr>
          <w:rFonts w:ascii="Verdana" w:hAnsi="Verdana"/>
          <w:sz w:val="18"/>
          <w:szCs w:val="18"/>
        </w:rPr>
      </w:pPr>
      <w:bookmarkStart w:name="_Toc132361223" w:id="20"/>
      <w:r w:rsidRPr="000A4F5C">
        <w:rPr>
          <w:rFonts w:ascii="Verdana" w:hAnsi="Verdana"/>
          <w:sz w:val="18"/>
          <w:szCs w:val="18"/>
        </w:rPr>
        <w:t xml:space="preserve">BIJLAGE </w:t>
      </w:r>
      <w:proofErr w:type="spellStart"/>
      <w:r>
        <w:rPr>
          <w:rFonts w:ascii="Verdana" w:hAnsi="Verdana"/>
          <w:sz w:val="18"/>
          <w:szCs w:val="18"/>
        </w:rPr>
        <w:t>Exitregeling</w:t>
      </w:r>
      <w:bookmarkEnd w:id="20"/>
      <w:proofErr w:type="spellEnd"/>
    </w:p>
    <w:p w:rsidR="00554CF3" w:rsidRDefault="00554CF3" w14:paraId="13E67935" w14:textId="1EC84E68">
      <w:pPr>
        <w:spacing w:after="0" w:line="240" w:lineRule="auto"/>
      </w:pPr>
      <w:r>
        <w:br w:type="page"/>
      </w:r>
    </w:p>
    <w:p w:rsidRPr="008C0DCF" w:rsidR="008C0DCF" w:rsidP="008C0DCF" w:rsidRDefault="008C0DCF" w14:paraId="4E930206" w14:textId="049F48EB">
      <w:pPr>
        <w:rPr>
          <w:b/>
          <w:bCs/>
        </w:rPr>
      </w:pPr>
      <w:r w:rsidRPr="008C0DCF">
        <w:rPr>
          <w:rFonts w:ascii="Verdana" w:hAnsi="Verdana"/>
          <w:b/>
          <w:bCs/>
          <w:sz w:val="18"/>
          <w:szCs w:val="18"/>
        </w:rPr>
        <w:t xml:space="preserve">BIJLAGE </w:t>
      </w:r>
      <w:r>
        <w:rPr>
          <w:rFonts w:ascii="Verdana" w:hAnsi="Verdana"/>
          <w:b/>
          <w:bCs/>
          <w:sz w:val="18"/>
          <w:szCs w:val="18"/>
        </w:rPr>
        <w:t>Artificiële intelligentie (AI)</w:t>
      </w:r>
    </w:p>
    <w:sectPr w:rsidRPr="008C0DCF" w:rsidR="008C0DCF" w:rsidSect="00A17C6E">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6BCB" w:rsidP="002C1E8B" w:rsidRDefault="00846BCB" w14:paraId="06E01F05" w14:textId="77777777">
      <w:pPr>
        <w:spacing w:after="0" w:line="240" w:lineRule="auto"/>
      </w:pPr>
      <w:r>
        <w:separator/>
      </w:r>
    </w:p>
  </w:endnote>
  <w:endnote w:type="continuationSeparator" w:id="0">
    <w:p w:rsidR="00846BCB" w:rsidP="002C1E8B" w:rsidRDefault="00846BCB" w14:paraId="692ACC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1E8B" w:rsidR="001578EC" w:rsidP="002C1E8B" w:rsidRDefault="001578EC" w14:paraId="554F7A46" w14:textId="496E4B82">
    <w:pPr>
      <w:pStyle w:val="Voettekst"/>
      <w:rPr>
        <w:rFonts w:ascii="Verdana" w:hAnsi="Verdana"/>
        <w:sz w:val="16"/>
        <w:szCs w:val="16"/>
      </w:rPr>
    </w:pPr>
    <w:r w:rsidRPr="00405C1B">
      <w:rPr>
        <w:rFonts w:ascii="Verdana" w:hAnsi="Verdana"/>
        <w:sz w:val="16"/>
        <w:szCs w:val="16"/>
      </w:rPr>
      <w:t>A</w:t>
    </w:r>
    <w:r w:rsidRPr="00405C1B" w:rsidR="007D740B">
      <w:rPr>
        <w:rFonts w:ascii="Verdana" w:hAnsi="Verdana"/>
        <w:sz w:val="16"/>
        <w:szCs w:val="16"/>
      </w:rPr>
      <w:t>W</w:t>
    </w:r>
    <w:r w:rsidRPr="00405C1B">
      <w:rPr>
        <w:rFonts w:ascii="Verdana" w:hAnsi="Verdana"/>
        <w:sz w:val="16"/>
        <w:szCs w:val="16"/>
      </w:rPr>
      <w:t>BIT-20</w:t>
    </w:r>
    <w:r w:rsidRPr="00405C1B" w:rsidR="00E26A12">
      <w:rPr>
        <w:rFonts w:ascii="Verdana" w:hAnsi="Verdana"/>
        <w:sz w:val="16"/>
        <w:szCs w:val="16"/>
      </w:rPr>
      <w:t>2</w:t>
    </w:r>
    <w:r w:rsidRPr="00405C1B" w:rsidR="00405C1B">
      <w:rPr>
        <w:rFonts w:ascii="Verdana" w:hAnsi="Verdana"/>
        <w:sz w:val="16"/>
        <w:szCs w:val="16"/>
      </w:rPr>
      <w:t>3</w:t>
    </w:r>
    <w:r w:rsidRPr="00405C1B">
      <w:rPr>
        <w:rFonts w:ascii="Verdana" w:hAnsi="Verdana"/>
        <w:sz w:val="16"/>
        <w:szCs w:val="16"/>
      </w:rPr>
      <w:t xml:space="preserve"> </w:t>
    </w:r>
    <w:r w:rsidRPr="00405C1B" w:rsidR="00E7114C">
      <w:rPr>
        <w:rFonts w:ascii="Verdana" w:hAnsi="Verdana"/>
        <w:sz w:val="16"/>
        <w:szCs w:val="16"/>
      </w:rPr>
      <w:t xml:space="preserve">– </w:t>
    </w:r>
    <w:r w:rsidRPr="00405C1B">
      <w:rPr>
        <w:rFonts w:ascii="Verdana" w:hAnsi="Verdana"/>
        <w:sz w:val="16"/>
        <w:szCs w:val="16"/>
      </w:rPr>
      <w:t>Model</w:t>
    </w:r>
    <w:r w:rsidRPr="002C1E8B">
      <w:rPr>
        <w:rFonts w:ascii="Verdana" w:hAnsi="Verdana"/>
        <w:sz w:val="16"/>
        <w:szCs w:val="16"/>
      </w:rPr>
      <w:t xml:space="preserve"> Nadere overeenkomst</w:t>
    </w:r>
    <w:r w:rsidR="001007DB">
      <w:rPr>
        <w:rFonts w:ascii="Verdana" w:hAnsi="Verdana"/>
        <w:sz w:val="16"/>
        <w:szCs w:val="16"/>
      </w:rPr>
      <w:t xml:space="preserve"> </w:t>
    </w:r>
    <w:r w:rsidRPr="002C1E8B">
      <w:rPr>
        <w:rFonts w:ascii="Verdana" w:hAnsi="Verdana"/>
        <w:sz w:val="16"/>
        <w:szCs w:val="16"/>
      </w:rPr>
      <w:t xml:space="preserve">bij de Raamovereenkomst </w:t>
    </w:r>
    <w:r>
      <w:rPr>
        <w:rFonts w:ascii="Verdana" w:hAnsi="Verdana"/>
        <w:sz w:val="16"/>
        <w:szCs w:val="16"/>
      </w:rPr>
      <w:tab/>
    </w:r>
    <w:r w:rsidRPr="002C1E8B">
      <w:rPr>
        <w:rFonts w:ascii="Verdana" w:hAnsi="Verdana"/>
        <w:sz w:val="16"/>
        <w:szCs w:val="16"/>
      </w:rPr>
      <w:fldChar w:fldCharType="begin"/>
    </w:r>
    <w:r w:rsidRPr="002C1E8B">
      <w:rPr>
        <w:rFonts w:ascii="Verdana" w:hAnsi="Verdana"/>
        <w:sz w:val="16"/>
        <w:szCs w:val="16"/>
      </w:rPr>
      <w:instrText xml:space="preserve"> PAGE   \* MERGEFORMAT </w:instrText>
    </w:r>
    <w:r w:rsidRPr="002C1E8B">
      <w:rPr>
        <w:rFonts w:ascii="Verdana" w:hAnsi="Verdana"/>
        <w:sz w:val="16"/>
        <w:szCs w:val="16"/>
      </w:rPr>
      <w:fldChar w:fldCharType="separate"/>
    </w:r>
    <w:r w:rsidR="00893623">
      <w:rPr>
        <w:rFonts w:ascii="Verdana" w:hAnsi="Verdana"/>
        <w:noProof/>
        <w:sz w:val="16"/>
        <w:szCs w:val="16"/>
      </w:rPr>
      <w:t>1</w:t>
    </w:r>
    <w:r w:rsidRPr="002C1E8B">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6BCB" w:rsidP="002C1E8B" w:rsidRDefault="00846BCB" w14:paraId="1E019EA6" w14:textId="77777777">
      <w:pPr>
        <w:spacing w:after="0" w:line="240" w:lineRule="auto"/>
      </w:pPr>
      <w:r>
        <w:separator/>
      </w:r>
    </w:p>
  </w:footnote>
  <w:footnote w:type="continuationSeparator" w:id="0">
    <w:p w:rsidR="00846BCB" w:rsidP="002C1E8B" w:rsidRDefault="00846BCB" w14:paraId="323D14E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EA0"/>
    <w:multiLevelType w:val="hybridMultilevel"/>
    <w:tmpl w:val="35766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4254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1B"/>
    <w:rsid w:val="00013658"/>
    <w:rsid w:val="00026B2C"/>
    <w:rsid w:val="00054233"/>
    <w:rsid w:val="00075F5A"/>
    <w:rsid w:val="00081D72"/>
    <w:rsid w:val="000A4F5C"/>
    <w:rsid w:val="000A67B9"/>
    <w:rsid w:val="000E4A56"/>
    <w:rsid w:val="000E5632"/>
    <w:rsid w:val="000F13B4"/>
    <w:rsid w:val="001007DB"/>
    <w:rsid w:val="00106F81"/>
    <w:rsid w:val="00116B20"/>
    <w:rsid w:val="00116CE3"/>
    <w:rsid w:val="0012BA92"/>
    <w:rsid w:val="00142AC5"/>
    <w:rsid w:val="00151FA1"/>
    <w:rsid w:val="00152E5A"/>
    <w:rsid w:val="001578EC"/>
    <w:rsid w:val="00173E87"/>
    <w:rsid w:val="00183B76"/>
    <w:rsid w:val="001847F1"/>
    <w:rsid w:val="001B0267"/>
    <w:rsid w:val="001B310B"/>
    <w:rsid w:val="001D1C92"/>
    <w:rsid w:val="001D39A5"/>
    <w:rsid w:val="001D43DF"/>
    <w:rsid w:val="00200230"/>
    <w:rsid w:val="00223975"/>
    <w:rsid w:val="00232591"/>
    <w:rsid w:val="002635BD"/>
    <w:rsid w:val="00284E04"/>
    <w:rsid w:val="00285C37"/>
    <w:rsid w:val="002A367F"/>
    <w:rsid w:val="002B0946"/>
    <w:rsid w:val="002C1E8B"/>
    <w:rsid w:val="002C54FF"/>
    <w:rsid w:val="002E1F35"/>
    <w:rsid w:val="002E4AEE"/>
    <w:rsid w:val="00300219"/>
    <w:rsid w:val="00305D8F"/>
    <w:rsid w:val="00306E0C"/>
    <w:rsid w:val="003113C1"/>
    <w:rsid w:val="003248B9"/>
    <w:rsid w:val="00324F67"/>
    <w:rsid w:val="00377A66"/>
    <w:rsid w:val="003A54AC"/>
    <w:rsid w:val="003D53AC"/>
    <w:rsid w:val="003F12F4"/>
    <w:rsid w:val="00405C1B"/>
    <w:rsid w:val="004061F0"/>
    <w:rsid w:val="0041281E"/>
    <w:rsid w:val="00451D62"/>
    <w:rsid w:val="00466E99"/>
    <w:rsid w:val="004B2DDA"/>
    <w:rsid w:val="004C5C5F"/>
    <w:rsid w:val="0051084C"/>
    <w:rsid w:val="005220F3"/>
    <w:rsid w:val="005242F3"/>
    <w:rsid w:val="00535678"/>
    <w:rsid w:val="00540BF0"/>
    <w:rsid w:val="00542855"/>
    <w:rsid w:val="005431AD"/>
    <w:rsid w:val="00554CF3"/>
    <w:rsid w:val="00555AE8"/>
    <w:rsid w:val="0056685C"/>
    <w:rsid w:val="005933D6"/>
    <w:rsid w:val="005A3A82"/>
    <w:rsid w:val="005C765D"/>
    <w:rsid w:val="005F1401"/>
    <w:rsid w:val="005F1633"/>
    <w:rsid w:val="00610698"/>
    <w:rsid w:val="00613514"/>
    <w:rsid w:val="0062768D"/>
    <w:rsid w:val="00684635"/>
    <w:rsid w:val="006A2915"/>
    <w:rsid w:val="006A2E57"/>
    <w:rsid w:val="006C2B12"/>
    <w:rsid w:val="006D05F9"/>
    <w:rsid w:val="006DD324"/>
    <w:rsid w:val="006F1D56"/>
    <w:rsid w:val="006F258F"/>
    <w:rsid w:val="00704209"/>
    <w:rsid w:val="00757569"/>
    <w:rsid w:val="00781EDF"/>
    <w:rsid w:val="00791554"/>
    <w:rsid w:val="007C0CF0"/>
    <w:rsid w:val="007D740B"/>
    <w:rsid w:val="00803014"/>
    <w:rsid w:val="00811FD4"/>
    <w:rsid w:val="00846BCB"/>
    <w:rsid w:val="00854F1D"/>
    <w:rsid w:val="00862E53"/>
    <w:rsid w:val="008635A5"/>
    <w:rsid w:val="00877424"/>
    <w:rsid w:val="00882EBD"/>
    <w:rsid w:val="00893623"/>
    <w:rsid w:val="00894FBA"/>
    <w:rsid w:val="008B009F"/>
    <w:rsid w:val="008B0778"/>
    <w:rsid w:val="008B7B5A"/>
    <w:rsid w:val="008C0DCF"/>
    <w:rsid w:val="00901125"/>
    <w:rsid w:val="0090326C"/>
    <w:rsid w:val="00942FCD"/>
    <w:rsid w:val="009573AD"/>
    <w:rsid w:val="00972F2A"/>
    <w:rsid w:val="009B13E5"/>
    <w:rsid w:val="009B1E81"/>
    <w:rsid w:val="009B3FF5"/>
    <w:rsid w:val="009C1210"/>
    <w:rsid w:val="009D5786"/>
    <w:rsid w:val="009E0944"/>
    <w:rsid w:val="009E4065"/>
    <w:rsid w:val="00A0597B"/>
    <w:rsid w:val="00A115D1"/>
    <w:rsid w:val="00A17C6E"/>
    <w:rsid w:val="00A23472"/>
    <w:rsid w:val="00A23857"/>
    <w:rsid w:val="00A328F3"/>
    <w:rsid w:val="00A62E9F"/>
    <w:rsid w:val="00A810F3"/>
    <w:rsid w:val="00AA2590"/>
    <w:rsid w:val="00AB1208"/>
    <w:rsid w:val="00AB3F72"/>
    <w:rsid w:val="00AC2ED2"/>
    <w:rsid w:val="00AC6939"/>
    <w:rsid w:val="00AC6F18"/>
    <w:rsid w:val="00AD2AC7"/>
    <w:rsid w:val="00AD72C1"/>
    <w:rsid w:val="00AF4F2B"/>
    <w:rsid w:val="00B0353F"/>
    <w:rsid w:val="00B14A70"/>
    <w:rsid w:val="00B30A9F"/>
    <w:rsid w:val="00B429B7"/>
    <w:rsid w:val="00B5114F"/>
    <w:rsid w:val="00B70A1B"/>
    <w:rsid w:val="00B84E64"/>
    <w:rsid w:val="00C26D5D"/>
    <w:rsid w:val="00C35726"/>
    <w:rsid w:val="00C3619D"/>
    <w:rsid w:val="00C958CA"/>
    <w:rsid w:val="00CE51CF"/>
    <w:rsid w:val="00CF7830"/>
    <w:rsid w:val="00D11D69"/>
    <w:rsid w:val="00D162A3"/>
    <w:rsid w:val="00D1741A"/>
    <w:rsid w:val="00D2519F"/>
    <w:rsid w:val="00D621BA"/>
    <w:rsid w:val="00D87C06"/>
    <w:rsid w:val="00D90221"/>
    <w:rsid w:val="00D9393A"/>
    <w:rsid w:val="00D97622"/>
    <w:rsid w:val="00DA3731"/>
    <w:rsid w:val="00DA3F6F"/>
    <w:rsid w:val="00DC1430"/>
    <w:rsid w:val="00DD569D"/>
    <w:rsid w:val="00DE0BF3"/>
    <w:rsid w:val="00E20C43"/>
    <w:rsid w:val="00E26A12"/>
    <w:rsid w:val="00E4540D"/>
    <w:rsid w:val="00E57E0C"/>
    <w:rsid w:val="00E7114C"/>
    <w:rsid w:val="00E716B8"/>
    <w:rsid w:val="00E821AF"/>
    <w:rsid w:val="00EA7E20"/>
    <w:rsid w:val="00EB0DE7"/>
    <w:rsid w:val="00EB11EC"/>
    <w:rsid w:val="00EB45B7"/>
    <w:rsid w:val="00ED54DB"/>
    <w:rsid w:val="00ED5CDC"/>
    <w:rsid w:val="00EE08C5"/>
    <w:rsid w:val="00EE5C09"/>
    <w:rsid w:val="00F0498D"/>
    <w:rsid w:val="00F16CD1"/>
    <w:rsid w:val="00F22CDC"/>
    <w:rsid w:val="00F2794A"/>
    <w:rsid w:val="00F5646F"/>
    <w:rsid w:val="00F5768E"/>
    <w:rsid w:val="00F71A9E"/>
    <w:rsid w:val="00F77AF2"/>
    <w:rsid w:val="00F8063A"/>
    <w:rsid w:val="00F809F5"/>
    <w:rsid w:val="00FB1EBB"/>
    <w:rsid w:val="097BE798"/>
    <w:rsid w:val="09F683F6"/>
    <w:rsid w:val="16FA19CA"/>
    <w:rsid w:val="1BA380B6"/>
    <w:rsid w:val="1C980D72"/>
    <w:rsid w:val="1C9F2A76"/>
    <w:rsid w:val="1DBE1898"/>
    <w:rsid w:val="21BDB509"/>
    <w:rsid w:val="235CF399"/>
    <w:rsid w:val="2413883E"/>
    <w:rsid w:val="2718A543"/>
    <w:rsid w:val="28F75C03"/>
    <w:rsid w:val="2AD2B0DC"/>
    <w:rsid w:val="2CB36342"/>
    <w:rsid w:val="2EDE28FD"/>
    <w:rsid w:val="30357144"/>
    <w:rsid w:val="366CC28B"/>
    <w:rsid w:val="38183EBE"/>
    <w:rsid w:val="3F5B23D8"/>
    <w:rsid w:val="40F6F439"/>
    <w:rsid w:val="449A0405"/>
    <w:rsid w:val="4501F413"/>
    <w:rsid w:val="459D75DC"/>
    <w:rsid w:val="48947E9D"/>
    <w:rsid w:val="4BCF68D3"/>
    <w:rsid w:val="4F3BAB79"/>
    <w:rsid w:val="56486129"/>
    <w:rsid w:val="56D44C19"/>
    <w:rsid w:val="5794BA98"/>
    <w:rsid w:val="5A2C1CEF"/>
    <w:rsid w:val="5FEB328B"/>
    <w:rsid w:val="6120AC17"/>
    <w:rsid w:val="62B87E36"/>
    <w:rsid w:val="65C8FE4D"/>
    <w:rsid w:val="66082060"/>
    <w:rsid w:val="68D05F40"/>
    <w:rsid w:val="6CD8AD2E"/>
    <w:rsid w:val="73B7B814"/>
    <w:rsid w:val="75538875"/>
    <w:rsid w:val="799E07D9"/>
    <w:rsid w:val="7BB464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C452"/>
  <w15:chartTrackingRefBased/>
  <w15:docId w15:val="{13A2F0A9-3518-4D6B-BFC1-C0D74293B3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17C6E"/>
    <w:pPr>
      <w:spacing w:after="200" w:line="276" w:lineRule="auto"/>
    </w:pPr>
    <w:rPr>
      <w:sz w:val="22"/>
      <w:szCs w:val="22"/>
      <w:lang w:eastAsia="en-US"/>
    </w:rPr>
  </w:style>
  <w:style w:type="paragraph" w:styleId="Kop1">
    <w:name w:val="heading 1"/>
    <w:basedOn w:val="Standaard"/>
    <w:next w:val="Standaard"/>
    <w:link w:val="Kop1Char"/>
    <w:uiPriority w:val="9"/>
    <w:qFormat/>
    <w:rsid w:val="004B2DDA"/>
    <w:pPr>
      <w:keepNext/>
      <w:spacing w:before="240" w:after="60"/>
      <w:outlineLvl w:val="0"/>
    </w:pPr>
    <w:rPr>
      <w:rFonts w:ascii="Cambria" w:hAnsi="Cambria" w:eastAsia="Times New Roman"/>
      <w:b/>
      <w:bCs/>
      <w:kern w:val="32"/>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link w:val="Kop1"/>
    <w:uiPriority w:val="9"/>
    <w:rsid w:val="004B2DDA"/>
    <w:rPr>
      <w:rFonts w:ascii="Cambria" w:hAnsi="Cambria" w:eastAsia="Times New Roman" w:cs="Times New Roman"/>
      <w:b/>
      <w:bCs/>
      <w:kern w:val="32"/>
      <w:sz w:val="32"/>
      <w:szCs w:val="32"/>
      <w:lang w:val="nl-NL"/>
    </w:rPr>
  </w:style>
  <w:style w:type="paragraph" w:styleId="Koptekst">
    <w:name w:val="header"/>
    <w:basedOn w:val="Standaard"/>
    <w:link w:val="KoptekstChar"/>
    <w:uiPriority w:val="99"/>
    <w:unhideWhenUsed/>
    <w:rsid w:val="002C1E8B"/>
    <w:pPr>
      <w:tabs>
        <w:tab w:val="center" w:pos="4680"/>
        <w:tab w:val="right" w:pos="9360"/>
      </w:tabs>
    </w:pPr>
  </w:style>
  <w:style w:type="character" w:styleId="KoptekstChar" w:customStyle="1">
    <w:name w:val="Koptekst Char"/>
    <w:link w:val="Koptekst"/>
    <w:uiPriority w:val="99"/>
    <w:rsid w:val="002C1E8B"/>
    <w:rPr>
      <w:sz w:val="22"/>
      <w:szCs w:val="22"/>
      <w:lang w:val="nl-NL"/>
    </w:rPr>
  </w:style>
  <w:style w:type="paragraph" w:styleId="Voettekst">
    <w:name w:val="footer"/>
    <w:basedOn w:val="Standaard"/>
    <w:link w:val="VoettekstChar"/>
    <w:uiPriority w:val="99"/>
    <w:unhideWhenUsed/>
    <w:rsid w:val="002C1E8B"/>
    <w:pPr>
      <w:tabs>
        <w:tab w:val="center" w:pos="4680"/>
        <w:tab w:val="right" w:pos="9360"/>
      </w:tabs>
    </w:pPr>
  </w:style>
  <w:style w:type="character" w:styleId="VoettekstChar" w:customStyle="1">
    <w:name w:val="Voettekst Char"/>
    <w:link w:val="Voettekst"/>
    <w:uiPriority w:val="99"/>
    <w:rsid w:val="002C1E8B"/>
    <w:rPr>
      <w:sz w:val="22"/>
      <w:szCs w:val="22"/>
      <w:lang w:val="nl-NL"/>
    </w:rPr>
  </w:style>
  <w:style w:type="paragraph" w:styleId="Kopvaninhoudsopgave">
    <w:name w:val="TOC Heading"/>
    <w:basedOn w:val="Kop1"/>
    <w:next w:val="Standaard"/>
    <w:uiPriority w:val="39"/>
    <w:semiHidden/>
    <w:unhideWhenUsed/>
    <w:qFormat/>
    <w:rsid w:val="005F1633"/>
    <w:pPr>
      <w:keepLines/>
      <w:spacing w:before="480" w:after="0"/>
      <w:outlineLvl w:val="9"/>
    </w:pPr>
    <w:rPr>
      <w:color w:val="365F91"/>
      <w:kern w:val="0"/>
      <w:sz w:val="28"/>
      <w:szCs w:val="28"/>
      <w:lang w:val="en-US"/>
    </w:rPr>
  </w:style>
  <w:style w:type="paragraph" w:styleId="Inhopg1">
    <w:name w:val="toc 1"/>
    <w:basedOn w:val="Standaard"/>
    <w:next w:val="Standaard"/>
    <w:autoRedefine/>
    <w:uiPriority w:val="39"/>
    <w:unhideWhenUsed/>
    <w:rsid w:val="005F1633"/>
  </w:style>
  <w:style w:type="character" w:styleId="Hyperlink">
    <w:name w:val="Hyperlink"/>
    <w:uiPriority w:val="99"/>
    <w:unhideWhenUsed/>
    <w:rsid w:val="005F1633"/>
    <w:rPr>
      <w:color w:val="0000FF"/>
      <w:u w:val="single"/>
    </w:rPr>
  </w:style>
  <w:style w:type="paragraph" w:styleId="Ballontekst">
    <w:name w:val="Balloon Text"/>
    <w:basedOn w:val="Standaard"/>
    <w:link w:val="BallontekstChar"/>
    <w:uiPriority w:val="99"/>
    <w:semiHidden/>
    <w:unhideWhenUsed/>
    <w:rsid w:val="00D621BA"/>
    <w:pPr>
      <w:spacing w:after="0" w:line="240" w:lineRule="auto"/>
    </w:pPr>
    <w:rPr>
      <w:rFonts w:ascii="Tahoma" w:hAnsi="Tahoma" w:cs="Tahoma"/>
      <w:sz w:val="16"/>
      <w:szCs w:val="16"/>
    </w:rPr>
  </w:style>
  <w:style w:type="character" w:styleId="BallontekstChar" w:customStyle="1">
    <w:name w:val="Ballontekst Char"/>
    <w:link w:val="Ballontekst"/>
    <w:uiPriority w:val="99"/>
    <w:semiHidden/>
    <w:rsid w:val="00D621BA"/>
    <w:rPr>
      <w:rFonts w:ascii="Tahoma" w:hAnsi="Tahoma" w:cs="Tahoma"/>
      <w:sz w:val="16"/>
      <w:szCs w:val="16"/>
      <w:lang w:eastAsia="en-US"/>
    </w:rPr>
  </w:style>
  <w:style w:type="character" w:styleId="Verwijzingopmerking">
    <w:name w:val="annotation reference"/>
    <w:basedOn w:val="Standaardalinea-lettertype"/>
    <w:uiPriority w:val="99"/>
    <w:semiHidden/>
    <w:unhideWhenUsed/>
    <w:rsid w:val="00E26A12"/>
    <w:rPr>
      <w:sz w:val="16"/>
      <w:szCs w:val="16"/>
    </w:rPr>
  </w:style>
  <w:style w:type="paragraph" w:styleId="Tekstopmerking">
    <w:name w:val="annotation text"/>
    <w:basedOn w:val="Standaard"/>
    <w:link w:val="TekstopmerkingChar"/>
    <w:uiPriority w:val="99"/>
    <w:unhideWhenUsed/>
    <w:rsid w:val="00E26A12"/>
    <w:pPr>
      <w:spacing w:line="240" w:lineRule="auto"/>
    </w:pPr>
    <w:rPr>
      <w:sz w:val="20"/>
      <w:szCs w:val="20"/>
    </w:rPr>
  </w:style>
  <w:style w:type="character" w:styleId="TekstopmerkingChar" w:customStyle="1">
    <w:name w:val="Tekst opmerking Char"/>
    <w:basedOn w:val="Standaardalinea-lettertype"/>
    <w:link w:val="Tekstopmerking"/>
    <w:uiPriority w:val="99"/>
    <w:rsid w:val="00E26A12"/>
    <w:rPr>
      <w:lang w:eastAsia="en-US"/>
    </w:rPr>
  </w:style>
  <w:style w:type="paragraph" w:styleId="Onderwerpvanopmerking">
    <w:name w:val="annotation subject"/>
    <w:basedOn w:val="Tekstopmerking"/>
    <w:next w:val="Tekstopmerking"/>
    <w:link w:val="OnderwerpvanopmerkingChar"/>
    <w:uiPriority w:val="99"/>
    <w:semiHidden/>
    <w:unhideWhenUsed/>
    <w:rsid w:val="00E26A12"/>
    <w:rPr>
      <w:b/>
      <w:bCs/>
    </w:rPr>
  </w:style>
  <w:style w:type="character" w:styleId="OnderwerpvanopmerkingChar" w:customStyle="1">
    <w:name w:val="Onderwerp van opmerking Char"/>
    <w:basedOn w:val="TekstopmerkingChar"/>
    <w:link w:val="Onderwerpvanopmerking"/>
    <w:uiPriority w:val="99"/>
    <w:semiHidden/>
    <w:rsid w:val="00E26A12"/>
    <w:rPr>
      <w:b/>
      <w:bCs/>
      <w:lang w:eastAsia="en-US"/>
    </w:rPr>
  </w:style>
  <w:style w:type="character" w:styleId="GevolgdeHyperlink">
    <w:name w:val="FollowedHyperlink"/>
    <w:basedOn w:val="Standaardalinea-lettertype"/>
    <w:uiPriority w:val="99"/>
    <w:semiHidden/>
    <w:unhideWhenUsed/>
    <w:rsid w:val="00554CF3"/>
    <w:rPr>
      <w:color w:val="954F72" w:themeColor="followedHyperlink"/>
      <w:u w:val="single"/>
    </w:rPr>
  </w:style>
  <w:style w:type="paragraph" w:styleId="Revisie">
    <w:name w:val="Revision"/>
    <w:hidden/>
    <w:uiPriority w:val="99"/>
    <w:semiHidden/>
    <w:rsid w:val="00B30A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98781">
      <w:bodyDiv w:val="1"/>
      <w:marLeft w:val="0"/>
      <w:marRight w:val="0"/>
      <w:marTop w:val="0"/>
      <w:marBottom w:val="0"/>
      <w:divBdr>
        <w:top w:val="none" w:sz="0" w:space="0" w:color="auto"/>
        <w:left w:val="none" w:sz="0" w:space="0" w:color="auto"/>
        <w:bottom w:val="none" w:sz="0" w:space="0" w:color="auto"/>
        <w:right w:val="none" w:sz="0" w:space="0" w:color="auto"/>
      </w:divBdr>
    </w:div>
    <w:div w:id="822426729">
      <w:bodyDiv w:val="1"/>
      <w:marLeft w:val="0"/>
      <w:marRight w:val="0"/>
      <w:marTop w:val="0"/>
      <w:marBottom w:val="0"/>
      <w:divBdr>
        <w:top w:val="none" w:sz="0" w:space="0" w:color="auto"/>
        <w:left w:val="none" w:sz="0" w:space="0" w:color="auto"/>
        <w:bottom w:val="none" w:sz="0" w:space="0" w:color="auto"/>
        <w:right w:val="none" w:sz="0" w:space="0" w:color="auto"/>
      </w:divBdr>
    </w:div>
    <w:div w:id="10201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3f5427-29d7-42ae-8b75-5fd4d05a434d">
      <Terms xmlns="http://schemas.microsoft.com/office/infopath/2007/PartnerControls"/>
    </lcf76f155ced4ddcb4097134ff3c332f>
    <TaxCatchAll xmlns="cdd8e757-a1fb-4892-9de0-2cdbfcccb6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8B2D308469224C8683D92CB6FF6351" ma:contentTypeVersion="13" ma:contentTypeDescription="Een nieuw document maken." ma:contentTypeScope="" ma:versionID="76d4d9ac488309dad5bde620051096bd">
  <xsd:schema xmlns:xsd="http://www.w3.org/2001/XMLSchema" xmlns:xs="http://www.w3.org/2001/XMLSchema" xmlns:p="http://schemas.microsoft.com/office/2006/metadata/properties" xmlns:ns2="043f5427-29d7-42ae-8b75-5fd4d05a434d" xmlns:ns3="cdd8e757-a1fb-4892-9de0-2cdbfcccb630" targetNamespace="http://schemas.microsoft.com/office/2006/metadata/properties" ma:root="true" ma:fieldsID="5cf0807cec0b82da7f567e7d576a9466" ns2:_="" ns3:_="">
    <xsd:import namespace="043f5427-29d7-42ae-8b75-5fd4d05a434d"/>
    <xsd:import namespace="cdd8e757-a1fb-4892-9de0-2cdbfcccb6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f5427-29d7-42ae-8b75-5fd4d05a4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8c06d9d-0885-4f4a-832e-c51ba6e2a2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d8e757-a1fb-4892-9de0-2cdbfcccb63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220afe9-c0de-4bc4-8951-396a102c9193}" ma:internalName="TaxCatchAll" ma:showField="CatchAllData" ma:web="cdd8e757-a1fb-4892-9de0-2cdbfcccb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A6189-D9E8-4DAB-9EEB-742E38DAF1CA}">
  <ds:schemaRefs>
    <ds:schemaRef ds:uri="http://schemas.openxmlformats.org/officeDocument/2006/bibliography"/>
  </ds:schemaRefs>
</ds:datastoreItem>
</file>

<file path=customXml/itemProps2.xml><?xml version="1.0" encoding="utf-8"?>
<ds:datastoreItem xmlns:ds="http://schemas.openxmlformats.org/officeDocument/2006/customXml" ds:itemID="{3D7D27D4-3495-40D5-B8E3-094A8BFAA8D2}">
  <ds:schemaRefs>
    <ds:schemaRef ds:uri="http://schemas.microsoft.com/office/2006/metadata/properties"/>
    <ds:schemaRef ds:uri="http://schemas.microsoft.com/office/infopath/2007/PartnerControls"/>
    <ds:schemaRef ds:uri="043f5427-29d7-42ae-8b75-5fd4d05a434d"/>
    <ds:schemaRef ds:uri="cdd8e757-a1fb-4892-9de0-2cdbfcccb630"/>
  </ds:schemaRefs>
</ds:datastoreItem>
</file>

<file path=customXml/itemProps3.xml><?xml version="1.0" encoding="utf-8"?>
<ds:datastoreItem xmlns:ds="http://schemas.openxmlformats.org/officeDocument/2006/customXml" ds:itemID="{02DFBA6F-FD48-4D5B-A1A2-1E9C0E4C1111}">
  <ds:schemaRefs>
    <ds:schemaRef ds:uri="http://schemas.microsoft.com/sharepoint/v3/contenttype/forms"/>
  </ds:schemaRefs>
</ds:datastoreItem>
</file>

<file path=customXml/itemProps4.xml><?xml version="1.0" encoding="utf-8"?>
<ds:datastoreItem xmlns:ds="http://schemas.openxmlformats.org/officeDocument/2006/customXml" ds:itemID="{90D9CC30-26B6-473E-A172-010D17C7C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f5427-29d7-42ae-8b75-5fd4d05a434d"/>
    <ds:schemaRef ds:uri="cdd8e757-a1fb-4892-9de0-2cdbfcccb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Rijksoverheid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Simone Andriesen;Rijksoverheid</dc:creator>
  <keywords/>
  <lastModifiedBy>Besime Aydin</lastModifiedBy>
  <revision>10</revision>
  <dcterms:created xsi:type="dcterms:W3CDTF">2023-03-31T13:36:00.0000000Z</dcterms:created>
  <dcterms:modified xsi:type="dcterms:W3CDTF">2023-08-22T09:33:52.4267208Z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2022-09-15T14:18:15Z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f0b71892-4176-4ffb-934d-00989f4a314d</vt:lpwstr>
  </property>
  <property fmtid="{D5CDD505-2E9C-101B-9397-08002B2CF9AE}" pid="8" name="MSIP_Label_4bde8109-f994-4a60-a1d3-5c95e2ff3620_ContentBits">
    <vt:lpwstr>0</vt:lpwstr>
  </property>
  <property fmtid="{D5CDD505-2E9C-101B-9397-08002B2CF9AE}" pid="9" name="ContentTypeId">
    <vt:lpwstr>0x010100BB8B2D308469224C8683D92CB6FF6351</vt:lpwstr>
  </property>
  <property fmtid="{D5CDD505-2E9C-101B-9397-08002B2CF9AE}" pid="10" name="MediaServiceImageTags">
    <vt:lpwstr/>
  </property>
</Properties>
</file>